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D2" w:rsidRPr="00E26FD2" w:rsidRDefault="00E26FD2" w:rsidP="00E26FD2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8"/>
          <w:szCs w:val="20"/>
          <w:lang w:eastAsia="ru-RU" w:bidi="lo-LA"/>
        </w:rPr>
      </w:pPr>
      <w:r w:rsidRPr="00E26FD2">
        <w:rPr>
          <w:rFonts w:ascii="Times New Roman" w:eastAsia="Times New Roman" w:hAnsi="Times New Roman" w:cs="Arial Unicode MS"/>
          <w:b/>
          <w:sz w:val="28"/>
          <w:szCs w:val="20"/>
          <w:lang w:eastAsia="ru-RU" w:bidi="lo-LA"/>
        </w:rPr>
        <w:t xml:space="preserve">АДМИНИСТРАЦИЯ ГОРОДА БЕРДСКА </w:t>
      </w:r>
    </w:p>
    <w:p w:rsidR="00E26FD2" w:rsidRPr="00E26FD2" w:rsidRDefault="00E26FD2" w:rsidP="00E26FD2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8"/>
          <w:szCs w:val="20"/>
          <w:lang w:eastAsia="ru-RU" w:bidi="lo-LA"/>
        </w:rPr>
      </w:pPr>
    </w:p>
    <w:p w:rsidR="00E26FD2" w:rsidRPr="00E26FD2" w:rsidRDefault="00E26FD2" w:rsidP="00E26FD2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pacing w:val="20"/>
          <w:sz w:val="36"/>
          <w:szCs w:val="36"/>
          <w:lang w:eastAsia="ru-RU" w:bidi="lo-LA"/>
        </w:rPr>
      </w:pPr>
      <w:r w:rsidRPr="00E26FD2">
        <w:rPr>
          <w:rFonts w:ascii="Times New Roman" w:eastAsia="Times New Roman" w:hAnsi="Times New Roman" w:cs="Arial Unicode MS"/>
          <w:b/>
          <w:spacing w:val="20"/>
          <w:sz w:val="36"/>
          <w:szCs w:val="36"/>
          <w:lang w:eastAsia="ru-RU" w:bidi="lo-LA"/>
        </w:rPr>
        <w:t>ПОСТАНОВЛЕНИЕ</w:t>
      </w:r>
    </w:p>
    <w:p w:rsidR="00E26FD2" w:rsidRPr="00E26FD2" w:rsidRDefault="00E26FD2" w:rsidP="00E26FD2">
      <w:pPr>
        <w:spacing w:after="0" w:line="240" w:lineRule="auto"/>
        <w:jc w:val="center"/>
        <w:rPr>
          <w:rFonts w:ascii="Times New Roman" w:eastAsia="Calibri" w:hAnsi="Times New Roman" w:cs="Times New Roman"/>
          <w:color w:val="D9D9D9"/>
          <w:sz w:val="28"/>
        </w:rPr>
      </w:pPr>
    </w:p>
    <w:p w:rsidR="00E26FD2" w:rsidRPr="00E26FD2" w:rsidRDefault="00E8021F" w:rsidP="00E26FD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19.12.2025</w:t>
      </w:r>
      <w:r w:rsidR="00E26FD2" w:rsidRPr="00E26FD2">
        <w:rPr>
          <w:rFonts w:ascii="Times New Roman" w:eastAsia="Calibri" w:hAnsi="Times New Roman" w:cs="Times New Roman"/>
          <w:sz w:val="28"/>
        </w:rPr>
        <w:t xml:space="preserve">                                                              </w:t>
      </w:r>
      <w:r w:rsidR="00E26FD2">
        <w:rPr>
          <w:rFonts w:ascii="Times New Roman" w:eastAsia="Calibri" w:hAnsi="Times New Roman" w:cs="Times New Roman"/>
          <w:sz w:val="28"/>
        </w:rPr>
        <w:t xml:space="preserve">                    </w:t>
      </w:r>
      <w:r w:rsidR="00E26FD2" w:rsidRPr="00E26FD2">
        <w:rPr>
          <w:rFonts w:ascii="Times New Roman" w:eastAsia="Calibri" w:hAnsi="Times New Roman" w:cs="Times New Roman"/>
          <w:sz w:val="28"/>
        </w:rPr>
        <w:t xml:space="preserve">№  </w:t>
      </w:r>
      <w:r>
        <w:rPr>
          <w:rFonts w:ascii="Times New Roman" w:eastAsia="Calibri" w:hAnsi="Times New Roman" w:cs="Times New Roman"/>
          <w:sz w:val="28"/>
        </w:rPr>
        <w:t>4348/65</w:t>
      </w:r>
    </w:p>
    <w:p w:rsidR="00E26FD2" w:rsidRPr="00E26FD2" w:rsidRDefault="00E26FD2" w:rsidP="00E26FD2">
      <w:pPr>
        <w:spacing w:after="0" w:line="240" w:lineRule="auto"/>
        <w:rPr>
          <w:rFonts w:ascii="Times New Roman" w:eastAsia="Times New Roman" w:hAnsi="Times New Roman" w:cs="Arial Unicode MS"/>
          <w:sz w:val="28"/>
          <w:szCs w:val="20"/>
          <w:lang w:eastAsia="ru-RU" w:bidi="lo-LA"/>
        </w:rPr>
      </w:pPr>
      <w:r w:rsidRPr="00E26FD2">
        <w:rPr>
          <w:rFonts w:ascii="Times New Roman" w:eastAsia="Times New Roman" w:hAnsi="Times New Roman" w:cs="Arial Unicode MS"/>
          <w:sz w:val="28"/>
          <w:szCs w:val="20"/>
          <w:lang w:eastAsia="ru-RU" w:bidi="lo-LA"/>
        </w:rPr>
        <w:t xml:space="preserve">                                </w:t>
      </w:r>
    </w:p>
    <w:p w:rsidR="00E26FD2" w:rsidRPr="00E26FD2" w:rsidRDefault="00E26FD2" w:rsidP="00E26FD2">
      <w:pPr>
        <w:spacing w:after="0" w:line="240" w:lineRule="auto"/>
        <w:rPr>
          <w:rFonts w:ascii="Times New Roman" w:eastAsia="Times New Roman" w:hAnsi="Times New Roman" w:cs="Arial Unicode MS"/>
          <w:sz w:val="28"/>
          <w:szCs w:val="20"/>
          <w:lang w:eastAsia="ru-RU" w:bidi="lo-LA"/>
        </w:rPr>
      </w:pPr>
      <w:r w:rsidRPr="00E26FD2">
        <w:rPr>
          <w:rFonts w:ascii="Times New Roman" w:eastAsia="Times New Roman" w:hAnsi="Times New Roman" w:cs="Arial Unicode MS"/>
          <w:sz w:val="28"/>
          <w:szCs w:val="20"/>
          <w:lang w:eastAsia="ru-RU" w:bidi="lo-LA"/>
        </w:rPr>
        <w:t xml:space="preserve">               </w:t>
      </w:r>
    </w:p>
    <w:p w:rsidR="00E26FD2" w:rsidRPr="00E26FD2" w:rsidRDefault="00E26FD2" w:rsidP="00E26FD2">
      <w:pPr>
        <w:spacing w:after="0" w:line="240" w:lineRule="auto"/>
        <w:jc w:val="center"/>
        <w:rPr>
          <w:rFonts w:ascii="Times New Roman" w:eastAsia="Times New Roman" w:hAnsi="Times New Roman" w:cs="Arial Unicode MS"/>
          <w:sz w:val="28"/>
          <w:szCs w:val="20"/>
          <w:lang w:eastAsia="ru-RU" w:bidi="lo-LA"/>
        </w:rPr>
      </w:pPr>
      <w:r w:rsidRPr="00E26FD2">
        <w:rPr>
          <w:rFonts w:ascii="Times New Roman" w:eastAsia="Calibri" w:hAnsi="Times New Roman" w:cs="Times New Roman"/>
          <w:sz w:val="28"/>
          <w:szCs w:val="28"/>
        </w:rPr>
        <w:t>Об утверждении программы профилактики рисков</w:t>
      </w:r>
      <w:r w:rsidRPr="00E26FD2">
        <w:rPr>
          <w:rFonts w:ascii="Calibri" w:eastAsia="Calibri" w:hAnsi="Calibri" w:cs="Times New Roman"/>
        </w:rPr>
        <w:t xml:space="preserve"> </w:t>
      </w:r>
      <w:r w:rsidRPr="00E26FD2">
        <w:rPr>
          <w:rFonts w:ascii="Times New Roman" w:eastAsia="Calibri" w:hAnsi="Times New Roman" w:cs="Times New Roman"/>
          <w:sz w:val="28"/>
          <w:szCs w:val="28"/>
        </w:rPr>
        <w:t xml:space="preserve">причинения вреда (ущерба) охраняемым законом ценностям при осуществлении </w:t>
      </w:r>
      <w:r w:rsidRPr="00E26FD2">
        <w:rPr>
          <w:rFonts w:ascii="Times New Roman" w:eastAsia="Calibri" w:hAnsi="Times New Roman" w:cs="Times New Roman"/>
          <w:iCs/>
          <w:sz w:val="28"/>
          <w:szCs w:val="28"/>
        </w:rPr>
        <w:t>муниципального контроля на автомобильном т</w:t>
      </w:r>
      <w:r w:rsidR="003F32FF">
        <w:rPr>
          <w:rFonts w:ascii="Times New Roman" w:eastAsia="Calibri" w:hAnsi="Times New Roman" w:cs="Times New Roman"/>
          <w:iCs/>
          <w:sz w:val="28"/>
          <w:szCs w:val="28"/>
        </w:rPr>
        <w:t>ранспорте, в дорожном хозяйстве</w:t>
      </w:r>
      <w:r w:rsidRPr="00E26FD2"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Pr="00E26FD2">
        <w:rPr>
          <w:rFonts w:ascii="Times New Roman" w:eastAsia="Calibri" w:hAnsi="Times New Roman" w:cs="Times New Roman"/>
          <w:iCs/>
          <w:sz w:val="28"/>
          <w:szCs w:val="28"/>
        </w:rPr>
        <w:t>города Бердска</w:t>
      </w:r>
      <w:r w:rsidRPr="00E26FD2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</w:t>
      </w:r>
      <w:r w:rsidR="003F32FF">
        <w:rPr>
          <w:rFonts w:ascii="Times New Roman" w:eastAsia="Calibri" w:hAnsi="Times New Roman" w:cs="Times New Roman"/>
          <w:sz w:val="28"/>
          <w:szCs w:val="28"/>
        </w:rPr>
        <w:t xml:space="preserve"> на 2026 год</w:t>
      </w:r>
    </w:p>
    <w:p w:rsidR="00E26FD2" w:rsidRPr="00E26FD2" w:rsidRDefault="00E26FD2" w:rsidP="00E26FD2">
      <w:pPr>
        <w:spacing w:after="0" w:line="240" w:lineRule="auto"/>
        <w:jc w:val="center"/>
        <w:rPr>
          <w:rFonts w:ascii="Times New Roman" w:eastAsia="Times New Roman" w:hAnsi="Times New Roman" w:cs="Arial Unicode MS"/>
          <w:sz w:val="28"/>
          <w:szCs w:val="20"/>
          <w:lang w:eastAsia="ru-RU" w:bidi="lo-LA"/>
        </w:rPr>
      </w:pPr>
    </w:p>
    <w:p w:rsidR="00E26FD2" w:rsidRPr="00E26FD2" w:rsidRDefault="00E26FD2" w:rsidP="00E26FD2">
      <w:pPr>
        <w:spacing w:after="0" w:line="240" w:lineRule="auto"/>
        <w:jc w:val="center"/>
        <w:rPr>
          <w:rFonts w:ascii="Times New Roman" w:eastAsia="Times New Roman" w:hAnsi="Times New Roman" w:cs="Arial Unicode MS"/>
          <w:sz w:val="28"/>
          <w:szCs w:val="20"/>
          <w:lang w:eastAsia="ru-RU" w:bidi="lo-LA"/>
        </w:rPr>
      </w:pPr>
    </w:p>
    <w:p w:rsidR="00E26FD2" w:rsidRPr="00E26FD2" w:rsidRDefault="00E26FD2" w:rsidP="00E26F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9" w:history="1">
        <w:r w:rsidRPr="00E26F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</w:t>
      </w:r>
      <w:r w:rsidR="00FB7BB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 w:rsidR="00FB7B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</w:t>
      </w:r>
      <w:r w:rsidR="00FB7B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равления в Российской Федерации»</w:t>
      </w:r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</w:t>
      </w:r>
      <w:hyperlink r:id="rId10" w:history="1">
        <w:r w:rsidRPr="00E26F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31.07.2020 </w:t>
      </w:r>
      <w:r w:rsidR="00FB7BB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248-ФЗ </w:t>
      </w:r>
      <w:r w:rsidR="00FB7B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государственном контроле (надзоре) и муниципальном </w:t>
      </w:r>
      <w:r w:rsidR="00FB7B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в Российской Федерации»</w:t>
      </w:r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1" w:history="1">
        <w:r w:rsidRPr="00E26F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постановлением</w:t>
        </w:r>
      </w:hyperlink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25.06.2021 </w:t>
      </w:r>
      <w:r w:rsidR="00FB7BB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FB7BB5">
        <w:rPr>
          <w:rFonts w:ascii="Times New Roman" w:eastAsia="Times New Roman" w:hAnsi="Times New Roman" w:cs="Times New Roman"/>
          <w:sz w:val="28"/>
          <w:szCs w:val="28"/>
          <w:lang w:eastAsia="ru-RU"/>
        </w:rPr>
        <w:t>90 «</w:t>
      </w:r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 w:rsidR="00FB7BB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охраняемым законом ценностям»</w:t>
      </w:r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Pr="00E26F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решением</w:t>
        </w:r>
      </w:hyperlink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</w:t>
      </w:r>
      <w:proofErr w:type="gramEnd"/>
      <w:r w:rsidRPr="00E2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Бердска от </w:t>
      </w:r>
      <w:r w:rsidRPr="00E26FD2"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t xml:space="preserve"> 18.11.2021 № 23 «Об утверждении </w:t>
      </w:r>
      <w:hyperlink w:anchor="P37">
        <w:r w:rsidRPr="00E26FD2">
          <w:rPr>
            <w:rFonts w:ascii="Times New Roman" w:eastAsia="Times New Roman" w:hAnsi="Times New Roman" w:cs="Arial Unicode MS"/>
            <w:color w:val="0000FF"/>
            <w:sz w:val="28"/>
            <w:szCs w:val="28"/>
            <w:lang w:eastAsia="ru-RU" w:bidi="lo-LA"/>
          </w:rPr>
          <w:t>Положения</w:t>
        </w:r>
      </w:hyperlink>
      <w:r w:rsidRPr="00E26FD2"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t xml:space="preserve"> о муниципальном контроле на автомобильном транспорте, в дорожном хозяйстве на территории города Бердска»</w:t>
      </w:r>
    </w:p>
    <w:p w:rsidR="00E26FD2" w:rsidRPr="00E26FD2" w:rsidRDefault="00E26FD2" w:rsidP="00E26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 Unicode MS"/>
          <w:sz w:val="28"/>
          <w:szCs w:val="20"/>
          <w:lang w:eastAsia="ru-RU" w:bidi="lo-LA"/>
        </w:rPr>
      </w:pPr>
      <w:r w:rsidRPr="00E26FD2">
        <w:rPr>
          <w:rFonts w:ascii="Times New Roman" w:eastAsia="Times New Roman" w:hAnsi="Times New Roman" w:cs="Arial Unicode MS"/>
          <w:sz w:val="28"/>
          <w:szCs w:val="20"/>
          <w:lang w:eastAsia="ru-RU" w:bidi="lo-LA"/>
        </w:rPr>
        <w:t>ПОСТАНОВЛЯЮ:</w:t>
      </w:r>
    </w:p>
    <w:p w:rsidR="00E26FD2" w:rsidRPr="003F32FF" w:rsidRDefault="00E26FD2" w:rsidP="003F32FF">
      <w:pPr>
        <w:pStyle w:val="af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3F32FF">
        <w:rPr>
          <w:rFonts w:ascii="Times New Roman" w:eastAsia="Calibri" w:hAnsi="Times New Roman" w:cs="Times New Roman"/>
          <w:sz w:val="28"/>
          <w:szCs w:val="28"/>
        </w:rPr>
        <w:t>программу профилактики рисков</w:t>
      </w:r>
      <w:r w:rsidRPr="003F32FF">
        <w:rPr>
          <w:rFonts w:ascii="Calibri" w:eastAsia="Calibri" w:hAnsi="Calibri" w:cs="Times New Roman"/>
        </w:rPr>
        <w:t xml:space="preserve"> </w:t>
      </w:r>
      <w:r w:rsidRPr="003F32FF">
        <w:rPr>
          <w:rFonts w:ascii="Times New Roman" w:eastAsia="Calibri" w:hAnsi="Times New Roman" w:cs="Times New Roman"/>
          <w:sz w:val="28"/>
          <w:szCs w:val="28"/>
        </w:rPr>
        <w:t xml:space="preserve">причинения вреда (ущерба) охраняемым законом ценностям при осуществлении </w:t>
      </w:r>
      <w:r w:rsidRPr="003F32FF">
        <w:rPr>
          <w:rFonts w:ascii="Times New Roman" w:eastAsia="Calibri" w:hAnsi="Times New Roman" w:cs="Times New Roman"/>
          <w:iCs/>
          <w:sz w:val="28"/>
          <w:szCs w:val="28"/>
        </w:rPr>
        <w:t xml:space="preserve">муниципального контроля на автомобильном транспорте, в дорожном хозяйстве </w:t>
      </w:r>
      <w:r w:rsidRPr="003F32FF"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Pr="003F32FF">
        <w:rPr>
          <w:rFonts w:ascii="Times New Roman" w:eastAsia="Calibri" w:hAnsi="Times New Roman" w:cs="Times New Roman"/>
          <w:iCs/>
          <w:sz w:val="28"/>
          <w:szCs w:val="28"/>
        </w:rPr>
        <w:t>города Бердска</w:t>
      </w:r>
      <w:r w:rsidRPr="003F32FF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 на 2026 год согласно приложению</w:t>
      </w:r>
      <w:r w:rsidRPr="003F32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32FF" w:rsidRPr="003F32FF" w:rsidRDefault="003F32FF" w:rsidP="003F32FF">
      <w:pPr>
        <w:pStyle w:val="af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</w:t>
      </w:r>
      <w:proofErr w:type="gramStart"/>
      <w:r w:rsidRPr="002C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</w:t>
      </w:r>
      <w:proofErr w:type="gramEnd"/>
      <w:r w:rsidRPr="002C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«Вестник-Бердск» и разместить на официальном сайте администрации города Бердска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FD2" w:rsidRPr="00E26FD2" w:rsidRDefault="003F32FF" w:rsidP="00E26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="00E26FD2" w:rsidRPr="00E26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E26FD2" w:rsidRPr="00E26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постановления возложить на первого заместителя главы администрации Лаврова С.П.</w:t>
      </w:r>
    </w:p>
    <w:p w:rsidR="00E26FD2" w:rsidRPr="00E26FD2" w:rsidRDefault="00E26FD2" w:rsidP="00E26FD2">
      <w:pPr>
        <w:spacing w:after="0" w:line="240" w:lineRule="auto"/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</w:pPr>
    </w:p>
    <w:p w:rsidR="00E26FD2" w:rsidRPr="00E26FD2" w:rsidRDefault="00E26FD2" w:rsidP="00E26FD2">
      <w:pPr>
        <w:spacing w:after="0" w:line="240" w:lineRule="auto"/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</w:pPr>
    </w:p>
    <w:p w:rsidR="00E26FD2" w:rsidRPr="00E26FD2" w:rsidRDefault="00E26FD2" w:rsidP="00E26FD2">
      <w:pPr>
        <w:spacing w:after="0" w:line="240" w:lineRule="auto"/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</w:pPr>
      <w:r w:rsidRPr="00E26FD2"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t xml:space="preserve">Глава города Бердска                                                           </w:t>
      </w:r>
      <w:r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t xml:space="preserve">        </w:t>
      </w:r>
      <w:r w:rsidRPr="00E26FD2"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t xml:space="preserve"> С.Ю. </w:t>
      </w:r>
      <w:proofErr w:type="spellStart"/>
      <w:r w:rsidRPr="00E26FD2"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t>Лапицкий</w:t>
      </w:r>
      <w:proofErr w:type="spellEnd"/>
      <w:r w:rsidRPr="00E26FD2"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t xml:space="preserve">  </w:t>
      </w:r>
    </w:p>
    <w:p w:rsidR="00E26FD2" w:rsidRPr="00E26FD2" w:rsidRDefault="00E26FD2" w:rsidP="00E26FD2">
      <w:pPr>
        <w:spacing w:after="0" w:line="240" w:lineRule="auto"/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</w:pPr>
    </w:p>
    <w:p w:rsidR="00E26FD2" w:rsidRPr="00E26FD2" w:rsidRDefault="00E26FD2" w:rsidP="00E26FD2">
      <w:pPr>
        <w:spacing w:after="0" w:line="240" w:lineRule="auto"/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</w:pPr>
    </w:p>
    <w:p w:rsidR="00E26FD2" w:rsidRPr="00E26FD2" w:rsidRDefault="00E26FD2" w:rsidP="00E26FD2">
      <w:pPr>
        <w:spacing w:after="0" w:line="240" w:lineRule="auto"/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</w:pPr>
    </w:p>
    <w:p w:rsidR="00E26FD2" w:rsidRPr="003F32FF" w:rsidRDefault="00E26FD2" w:rsidP="00E26FD2">
      <w:pPr>
        <w:spacing w:after="0" w:line="240" w:lineRule="auto"/>
        <w:rPr>
          <w:rFonts w:ascii="Times New Roman" w:eastAsia="Times New Roman" w:hAnsi="Times New Roman" w:cs="Arial Unicode MS"/>
          <w:b/>
          <w:sz w:val="28"/>
          <w:szCs w:val="28"/>
          <w:lang w:eastAsia="ru-RU" w:bidi="lo-LA"/>
        </w:rPr>
      </w:pPr>
      <w:r w:rsidRPr="00E26FD2">
        <w:rPr>
          <w:rFonts w:ascii="Times New Roman" w:hAnsi="Times New Roman" w:cs="Times New Roman"/>
          <w:sz w:val="20"/>
          <w:szCs w:val="20"/>
        </w:rPr>
        <w:t>А.И. Кузнецова</w:t>
      </w:r>
    </w:p>
    <w:p w:rsidR="00E26FD2" w:rsidRPr="00E26FD2" w:rsidRDefault="00E26FD2" w:rsidP="00E26FD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E26FD2">
        <w:rPr>
          <w:rFonts w:ascii="Times New Roman" w:hAnsi="Times New Roman" w:cs="Times New Roman"/>
          <w:sz w:val="20"/>
          <w:szCs w:val="20"/>
        </w:rPr>
        <w:t>8(38341)2-00-97</w:t>
      </w:r>
    </w:p>
    <w:p w:rsidR="00E26FD2" w:rsidRDefault="00E26FD2" w:rsidP="00056F3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56F36" w:rsidRDefault="00E8021F" w:rsidP="00E8021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ПРИЛОЖЕНИЕ</w:t>
      </w:r>
    </w:p>
    <w:p w:rsidR="00E8021F" w:rsidRDefault="00E8021F" w:rsidP="00E802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56F36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F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056F36" w:rsidRDefault="00E8021F" w:rsidP="00E802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56F36">
        <w:rPr>
          <w:rFonts w:ascii="Times New Roman" w:hAnsi="Times New Roman" w:cs="Times New Roman"/>
          <w:sz w:val="28"/>
          <w:szCs w:val="28"/>
        </w:rPr>
        <w:t>города Бердска</w:t>
      </w:r>
    </w:p>
    <w:p w:rsidR="00056F36" w:rsidRDefault="00E8021F" w:rsidP="00E8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056F36">
        <w:rPr>
          <w:rFonts w:ascii="Times New Roman" w:hAnsi="Times New Roman" w:cs="Times New Roman"/>
          <w:sz w:val="28"/>
          <w:szCs w:val="28"/>
        </w:rPr>
        <w:t xml:space="preserve">от </w:t>
      </w:r>
      <w:r w:rsidR="00B97406">
        <w:rPr>
          <w:rFonts w:ascii="Times New Roman" w:hAnsi="Times New Roman" w:cs="Times New Roman"/>
          <w:sz w:val="28"/>
          <w:szCs w:val="28"/>
        </w:rPr>
        <w:t xml:space="preserve">19.12.2025 </w:t>
      </w:r>
      <w:bookmarkStart w:id="0" w:name="_GoBack"/>
      <w:bookmarkEnd w:id="0"/>
      <w:r w:rsidR="00056F36">
        <w:rPr>
          <w:rFonts w:ascii="Times New Roman" w:hAnsi="Times New Roman" w:cs="Times New Roman"/>
          <w:sz w:val="28"/>
          <w:szCs w:val="28"/>
        </w:rPr>
        <w:t xml:space="preserve">№ </w:t>
      </w:r>
      <w:r w:rsidR="00B97406">
        <w:rPr>
          <w:rFonts w:ascii="Times New Roman" w:hAnsi="Times New Roman" w:cs="Times New Roman"/>
          <w:sz w:val="28"/>
          <w:szCs w:val="28"/>
        </w:rPr>
        <w:t>4348/65</w:t>
      </w:r>
    </w:p>
    <w:p w:rsidR="00A5143C" w:rsidRDefault="00A514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36" w:rsidRDefault="00056F36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44"/>
      <w:bookmarkEnd w:id="1"/>
    </w:p>
    <w:p w:rsidR="00A5143C" w:rsidRDefault="00AF3AF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A5143C" w:rsidRDefault="00AF3AF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охраняемым законом </w:t>
      </w:r>
      <w:r w:rsidRPr="007F0A11">
        <w:rPr>
          <w:rFonts w:ascii="Times New Roman" w:hAnsi="Times New Roman" w:cs="Times New Roman"/>
          <w:b/>
          <w:sz w:val="28"/>
          <w:szCs w:val="28"/>
        </w:rPr>
        <w:t xml:space="preserve">ценностям при осуществлении </w:t>
      </w:r>
      <w:r w:rsidR="00AA1090" w:rsidRPr="007F0A11">
        <w:rPr>
          <w:rFonts w:ascii="Times New Roman" w:hAnsi="Times New Roman" w:cs="Times New Roman"/>
          <w:b/>
          <w:iCs/>
          <w:sz w:val="28"/>
          <w:szCs w:val="28"/>
        </w:rPr>
        <w:t xml:space="preserve">муниципального контроля на автомобильном транспорте, в дорожном хозяйстве </w:t>
      </w:r>
      <w:r w:rsidRPr="007F0A11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="00AA1090" w:rsidRPr="007F0A11">
        <w:rPr>
          <w:rFonts w:ascii="Times New Roman" w:hAnsi="Times New Roman" w:cs="Times New Roman"/>
          <w:b/>
          <w:iCs/>
          <w:sz w:val="28"/>
          <w:szCs w:val="28"/>
        </w:rPr>
        <w:t>города Бердска</w:t>
      </w:r>
      <w:r w:rsidRPr="007F0A1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F0A11">
        <w:rPr>
          <w:rFonts w:ascii="Times New Roman" w:hAnsi="Times New Roman" w:cs="Times New Roman"/>
          <w:b/>
          <w:sz w:val="28"/>
          <w:szCs w:val="28"/>
        </w:rPr>
        <w:t>Новосибирской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AA1090">
        <w:rPr>
          <w:rFonts w:ascii="Times New Roman" w:hAnsi="Times New Roman" w:cs="Times New Roman"/>
          <w:b/>
          <w:bCs/>
          <w:sz w:val="28"/>
          <w:szCs w:val="28"/>
        </w:rPr>
        <w:t>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A5143C" w:rsidRDefault="00A5143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47F2" w:rsidRDefault="003747F2" w:rsidP="003747F2">
      <w:pPr>
        <w:spacing w:after="0" w:line="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5143C" w:rsidRPr="003747F2" w:rsidRDefault="003747F2" w:rsidP="003747F2">
      <w:pPr>
        <w:pStyle w:val="af5"/>
        <w:numPr>
          <w:ilvl w:val="0"/>
          <w:numId w:val="26"/>
        </w:numPr>
        <w:spacing w:after="0" w:line="0" w:lineRule="atLeast"/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47F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747F2" w:rsidRPr="003747F2" w:rsidRDefault="003747F2" w:rsidP="003747F2">
      <w:pPr>
        <w:pStyle w:val="af5"/>
        <w:spacing w:after="0" w:line="0" w:lineRule="atLeast"/>
        <w:ind w:left="108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5143C" w:rsidRPr="007F0A11" w:rsidRDefault="003F32F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F3AF0">
        <w:rPr>
          <w:rFonts w:ascii="Times New Roman" w:hAnsi="Times New Roman" w:cs="Times New Roman"/>
          <w:sz w:val="28"/>
          <w:szCs w:val="28"/>
        </w:rPr>
        <w:t> Настоящая программа профилактики рисков</w:t>
      </w:r>
      <w:r w:rsidR="00AF3AF0">
        <w:t xml:space="preserve"> </w:t>
      </w:r>
      <w:r w:rsidR="00AF3AF0">
        <w:rPr>
          <w:rFonts w:ascii="Times New Roman" w:hAnsi="Times New Roman" w:cs="Times New Roman"/>
          <w:sz w:val="28"/>
          <w:szCs w:val="28"/>
        </w:rPr>
        <w:t xml:space="preserve">причинения вреда </w:t>
      </w:r>
      <w:proofErr w:type="gramStart"/>
      <w:r w:rsidR="00AF3AF0">
        <w:rPr>
          <w:rFonts w:ascii="Times New Roman" w:hAnsi="Times New Roman" w:cs="Times New Roman"/>
          <w:sz w:val="28"/>
          <w:szCs w:val="28"/>
        </w:rPr>
        <w:t xml:space="preserve">(ущерба) </w:t>
      </w:r>
      <w:r w:rsidR="00AF3AF0" w:rsidRPr="007F0A11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при осуществлении </w:t>
      </w:r>
      <w:r w:rsidR="00845C36" w:rsidRPr="002A7373">
        <w:rPr>
          <w:rFonts w:ascii="Times New Roman" w:hAnsi="Times New Roman" w:cs="Times New Roman"/>
          <w:iCs/>
          <w:sz w:val="28"/>
          <w:szCs w:val="28"/>
        </w:rPr>
        <w:t xml:space="preserve">муниципального контроля на автомобильном транспорте, в дорожном хозяйстве </w:t>
      </w:r>
      <w:r w:rsidR="00845C36" w:rsidRPr="002A7373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45C36" w:rsidRPr="002A7373">
        <w:rPr>
          <w:rFonts w:ascii="Times New Roman" w:hAnsi="Times New Roman" w:cs="Times New Roman"/>
          <w:iCs/>
          <w:sz w:val="28"/>
          <w:szCs w:val="28"/>
        </w:rPr>
        <w:t>города Бердска</w:t>
      </w:r>
      <w:r w:rsidR="00845C36" w:rsidRPr="002A7373">
        <w:rPr>
          <w:rFonts w:ascii="Times New Roman" w:hAnsi="Times New Roman" w:cs="Times New Roman"/>
          <w:sz w:val="28"/>
          <w:szCs w:val="28"/>
        </w:rPr>
        <w:t xml:space="preserve"> </w:t>
      </w:r>
      <w:r w:rsidR="00AF3AF0" w:rsidRPr="002A7373">
        <w:rPr>
          <w:rFonts w:ascii="Times New Roman" w:hAnsi="Times New Roman" w:cs="Times New Roman"/>
          <w:sz w:val="28"/>
          <w:szCs w:val="28"/>
        </w:rPr>
        <w:t>Новосибирской</w:t>
      </w:r>
      <w:r w:rsidR="00AF3AF0" w:rsidRPr="007F0A11">
        <w:rPr>
          <w:rFonts w:ascii="Times New Roman" w:hAnsi="Times New Roman" w:cs="Times New Roman"/>
          <w:sz w:val="28"/>
          <w:szCs w:val="28"/>
        </w:rPr>
        <w:t xml:space="preserve"> области (далее – Программа) разработана в соответствии со </w:t>
      </w:r>
      <w:r w:rsidR="00AF3AF0" w:rsidRPr="007F0A11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="00AF3AF0" w:rsidRPr="007F0A11">
        <w:rPr>
          <w:rFonts w:ascii="Times New Roman" w:hAnsi="Times New Roman" w:cs="Times New Roman"/>
          <w:sz w:val="28"/>
          <w:szCs w:val="28"/>
        </w:rPr>
        <w:t xml:space="preserve"> Федерального закона от 31.07.2021 № 248-ФЗ «О государственном контроле (надзоре) и муниципальном контроле в Российской Федерации» (далее - Федеральный закон № 248-ФЗ), </w:t>
      </w:r>
      <w:r w:rsidR="00AF3AF0" w:rsidRPr="007F0A1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="00AF3AF0" w:rsidRPr="007F0A1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25.06.2021 № 990 «Об утверждении Правил разработки и утверждения</w:t>
      </w:r>
      <w:proofErr w:type="gramEnd"/>
      <w:r w:rsidR="00AF3AF0" w:rsidRPr="007F0A11">
        <w:rPr>
          <w:rFonts w:ascii="Times New Roman" w:hAnsi="Times New Roman" w:cs="Times New Roman"/>
          <w:sz w:val="28"/>
          <w:szCs w:val="28"/>
        </w:rPr>
        <w:t xml:space="preserve"> контрольными (надзорными) органами программы профилактики рисков причинения вреда (ущерба) охраняемым законом ценностям».</w:t>
      </w:r>
    </w:p>
    <w:p w:rsidR="00A5143C" w:rsidRDefault="003F32F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F3AF0" w:rsidRPr="007F0A11">
        <w:rPr>
          <w:rFonts w:ascii="Times New Roman" w:hAnsi="Times New Roman" w:cs="Times New Roman"/>
          <w:sz w:val="28"/>
          <w:szCs w:val="28"/>
        </w:rPr>
        <w:t xml:space="preserve"> Программа определяет особенности проведения профилактических мероприятий в рамках осуществления </w:t>
      </w:r>
      <w:r w:rsidR="00845C36" w:rsidRPr="002A7373">
        <w:rPr>
          <w:rFonts w:ascii="Times New Roman" w:hAnsi="Times New Roman" w:cs="Times New Roman"/>
          <w:iCs/>
          <w:sz w:val="28"/>
          <w:szCs w:val="28"/>
        </w:rPr>
        <w:t xml:space="preserve">муниципального контроля на автомобильном транспорте, в дорожном хозяйстве </w:t>
      </w:r>
      <w:r w:rsidR="00845C36" w:rsidRPr="002A7373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45C36" w:rsidRPr="002A7373">
        <w:rPr>
          <w:rFonts w:ascii="Times New Roman" w:hAnsi="Times New Roman" w:cs="Times New Roman"/>
          <w:iCs/>
          <w:sz w:val="28"/>
          <w:szCs w:val="28"/>
        </w:rPr>
        <w:t>города Бердска</w:t>
      </w:r>
      <w:r w:rsidR="00845C36" w:rsidRPr="002A7373">
        <w:rPr>
          <w:rFonts w:ascii="Times New Roman" w:hAnsi="Times New Roman" w:cs="Times New Roman"/>
          <w:sz w:val="28"/>
          <w:szCs w:val="28"/>
        </w:rPr>
        <w:t xml:space="preserve"> </w:t>
      </w:r>
      <w:r w:rsidR="00AF3AF0" w:rsidRPr="002A7373">
        <w:rPr>
          <w:rFonts w:ascii="Times New Roman" w:hAnsi="Times New Roman" w:cs="Times New Roman"/>
          <w:sz w:val="28"/>
          <w:szCs w:val="28"/>
        </w:rPr>
        <w:t>Новосибирской облас</w:t>
      </w:r>
      <w:r w:rsidR="00AF3AF0" w:rsidRPr="007F0A11">
        <w:rPr>
          <w:rFonts w:ascii="Times New Roman" w:hAnsi="Times New Roman" w:cs="Times New Roman"/>
          <w:sz w:val="28"/>
          <w:szCs w:val="28"/>
        </w:rPr>
        <w:t>ти (далее - муниципальный контроль) для достижения целей, предусмотренных частью 1 статьи</w:t>
      </w:r>
      <w:r w:rsidR="00AF3AF0">
        <w:rPr>
          <w:rFonts w:ascii="Times New Roman" w:hAnsi="Times New Roman" w:cs="Times New Roman"/>
          <w:sz w:val="28"/>
          <w:szCs w:val="28"/>
        </w:rPr>
        <w:t> 44 Федерального закона № 248-ФЗ.</w:t>
      </w: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Программа предусматривает аналитическую часть, цели и задачи реализации Программы, перечень профилактических мероприятий, показатели результативности и эффективности Программы. </w:t>
      </w:r>
    </w:p>
    <w:p w:rsidR="00A5143C" w:rsidRDefault="00A5143C">
      <w:pPr>
        <w:spacing w:after="0" w:line="0" w:lineRule="atLeast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3747F2">
      <w:pPr>
        <w:spacing w:after="0" w:line="0" w:lineRule="atLeas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undefined"/>
      <w:bookmarkEnd w:id="2"/>
      <w:r w:rsidRPr="003747F2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АНАЛИЗ ТЕКУЩЕГО РАСТОЯНИЯ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ОСУЩЕСТВЛЕНИЯ ВИДА МУНИЦИПАЛЬНОГО КОНТРОЛЯ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ОПИСАНИЕ ТЕКУЩЕГО УРОВНЯ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РАЗВИТИЯ ПРОФИЛАКТИЧЕСКОЙ ДЕЯТЕЛЬНОСТИ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КОНТРОЛЬНОГО (НАДЗОРНОГО) ОРГАНА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ХОРАКТЕРИСТИКА ПРОБЛЕМ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НА РЕШЕНИЕ КОТОРЫХ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НАПРАВЛЕННА ПРОГРАММА ПРОФИЛАКТИКИ</w:t>
      </w:r>
    </w:p>
    <w:p w:rsidR="00A5143C" w:rsidRDefault="00A5143C">
      <w:pPr>
        <w:spacing w:after="0" w:line="0" w:lineRule="atLeast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AF3AF0">
      <w:pPr>
        <w:spacing w:after="0" w:line="0" w:lineRule="atLeast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1. Порядок организации и осуществления муниципального контроля установлен </w:t>
      </w:r>
      <w:hyperlink r:id="rId13" w:history="1">
        <w:r w:rsidR="00056F36" w:rsidRPr="00056F3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решением</w:t>
        </w:r>
      </w:hyperlink>
      <w:r w:rsidR="00056F36" w:rsidRPr="0005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города Бердска от </w:t>
      </w:r>
      <w:r w:rsidR="00056F36" w:rsidRPr="00056F36"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t xml:space="preserve"> 18.11.2021 № 23 </w:t>
      </w:r>
      <w:r w:rsidR="00056F36" w:rsidRPr="00056F36"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lastRenderedPageBreak/>
        <w:t xml:space="preserve">«Об утверждении </w:t>
      </w:r>
      <w:hyperlink w:anchor="P37">
        <w:r w:rsidR="00056F36" w:rsidRPr="00056F36">
          <w:rPr>
            <w:rFonts w:ascii="Times New Roman" w:eastAsia="Times New Roman" w:hAnsi="Times New Roman" w:cs="Arial Unicode MS"/>
            <w:color w:val="0000FF"/>
            <w:sz w:val="28"/>
            <w:szCs w:val="28"/>
            <w:lang w:eastAsia="ru-RU" w:bidi="lo-LA"/>
          </w:rPr>
          <w:t>Положения</w:t>
        </w:r>
      </w:hyperlink>
      <w:r w:rsidR="00056F36" w:rsidRPr="00056F36">
        <w:rPr>
          <w:rFonts w:ascii="Times New Roman" w:eastAsia="Times New Roman" w:hAnsi="Times New Roman" w:cs="Arial Unicode MS"/>
          <w:sz w:val="28"/>
          <w:szCs w:val="28"/>
          <w:lang w:eastAsia="ru-RU" w:bidi="lo-LA"/>
        </w:rPr>
        <w:t xml:space="preserve"> о муниципальном контроле на автомобильном транспорте, в дорожном хозяйстве на территории города Бердска»</w:t>
      </w:r>
      <w:r w:rsidR="00056F3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(далее - Положение о муниципальном контроле). </w:t>
      </w:r>
    </w:p>
    <w:p w:rsidR="00A5143C" w:rsidRDefault="00AF3AF0">
      <w:pPr>
        <w:spacing w:after="0" w:line="0" w:lineRule="atLeast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Информация о виде муниципального контроля внесена в единый реестр </w:t>
      </w:r>
      <w:r>
        <w:rPr>
          <w:rFonts w:ascii="Times New Roman" w:hAnsi="Times New Roman" w:cs="Times New Roman"/>
          <w:sz w:val="28"/>
          <w:szCs w:val="28"/>
        </w:rPr>
        <w:t>видов федерального государственного контроля (надзора), регионального государственного контроля (надзора), муниципального контроля и имеет статус «Действует» (</w:t>
      </w:r>
      <w:hyperlink r:id="rId14" w:history="1">
        <w:r w:rsidR="002A7373" w:rsidRPr="00882E03">
          <w:rPr>
            <w:rStyle w:val="afc"/>
            <w:rFonts w:ascii="Times New Roman" w:hAnsi="Times New Roman" w:cs="Times New Roman"/>
            <w:sz w:val="28"/>
            <w:szCs w:val="28"/>
          </w:rPr>
          <w:t>https://ervk.gov.ru/public/0af4cd2e-78cb-109b-8178-e981362803ec</w:t>
        </w:r>
      </w:hyperlink>
      <w:proofErr w:type="gramStart"/>
      <w:r w:rsidR="002A7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31F50" w:rsidRDefault="00C31F50" w:rsidP="002A7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F36" w:rsidRPr="00056F36" w:rsidRDefault="00AF3AF0" w:rsidP="002A737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 </w:t>
      </w:r>
      <w:r w:rsidR="00056F36" w:rsidRPr="00056F36">
        <w:rPr>
          <w:rFonts w:ascii="Times New Roman" w:hAnsi="Times New Roman" w:cs="Times New Roman"/>
          <w:sz w:val="28"/>
        </w:rPr>
        <w:t>Предметом муниципального контроля является соблюдение юридическими лицами, индивидуальными предпринимателями, гражданами (далее - контролируемые лица) обязательных требований:</w:t>
      </w:r>
    </w:p>
    <w:p w:rsidR="00056F36" w:rsidRPr="00056F36" w:rsidRDefault="00056F36" w:rsidP="002A73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56F36">
        <w:rPr>
          <w:rFonts w:ascii="Times New Roman" w:eastAsia="Times New Roman" w:hAnsi="Times New Roman" w:cs="Times New Roman"/>
          <w:sz w:val="28"/>
          <w:szCs w:val="20"/>
          <w:lang w:eastAsia="ru-RU"/>
        </w:rPr>
        <w:t>1) в области автомобильных дорог и дорожной деятельности, установленных в отношении автомобильных дорог местного значения города Бердска (далее - автомобильные дороги местного значения или автомобильные дороги общего пользования):</w:t>
      </w:r>
    </w:p>
    <w:p w:rsidR="00056F36" w:rsidRPr="00056F36" w:rsidRDefault="00056F36" w:rsidP="002A73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56F36">
        <w:rPr>
          <w:rFonts w:ascii="Times New Roman" w:eastAsia="Times New Roman" w:hAnsi="Times New Roman" w:cs="Times New Roman"/>
          <w:sz w:val="28"/>
          <w:szCs w:val="20"/>
          <w:lang w:eastAsia="ru-RU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056F36" w:rsidRPr="00056F36" w:rsidRDefault="00056F36" w:rsidP="002A73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56F36">
        <w:rPr>
          <w:rFonts w:ascii="Times New Roman" w:eastAsia="Times New Roman" w:hAnsi="Times New Roman" w:cs="Times New Roman"/>
          <w:sz w:val="28"/>
          <w:szCs w:val="20"/>
          <w:lang w:eastAsia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056F36" w:rsidRPr="00056F36" w:rsidRDefault="00056F36" w:rsidP="002A73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56F36">
        <w:rPr>
          <w:rFonts w:ascii="Times New Roman" w:eastAsia="Times New Roman" w:hAnsi="Times New Roman" w:cs="Times New Roman"/>
          <w:sz w:val="28"/>
          <w:szCs w:val="20"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дорожном хозяйстве в области организации регулярных перевозок.</w:t>
      </w:r>
    </w:p>
    <w:p w:rsidR="00873634" w:rsidRDefault="00AF3AF0" w:rsidP="00B97D26">
      <w:pPr>
        <w:pStyle w:val="ConsPlusNormal"/>
        <w:spacing w:before="280"/>
        <w:ind w:firstLine="54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3. Объектами муниципального контроля являются</w:t>
      </w:r>
      <w:r w:rsidR="00873634">
        <w:rPr>
          <w:rStyle w:val="fontstyle01"/>
          <w:rFonts w:ascii="Times New Roman" w:hAnsi="Times New Roman" w:cs="Times New Roman"/>
          <w:sz w:val="28"/>
          <w:szCs w:val="28"/>
        </w:rPr>
        <w:t>: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B97D26" w:rsidRPr="00B97D26" w:rsidRDefault="00B97D26" w:rsidP="002A737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97D26">
        <w:rPr>
          <w:rFonts w:ascii="Times New Roman" w:hAnsi="Times New Roman" w:cs="Times New Roman"/>
          <w:sz w:val="28"/>
        </w:rPr>
        <w:t xml:space="preserve">а) в рамках </w:t>
      </w:r>
      <w:hyperlink r:id="rId15">
        <w:r w:rsidRPr="00B97D26">
          <w:rPr>
            <w:rFonts w:ascii="Times New Roman" w:hAnsi="Times New Roman" w:cs="Times New Roman"/>
            <w:color w:val="0000FF"/>
            <w:sz w:val="28"/>
          </w:rPr>
          <w:t>пункта 1 части 1 статьи 16</w:t>
        </w:r>
      </w:hyperlink>
      <w:r w:rsidRPr="00B97D26">
        <w:rPr>
          <w:rFonts w:ascii="Times New Roman" w:hAnsi="Times New Roman" w:cs="Times New Roman"/>
          <w:sz w:val="28"/>
        </w:rPr>
        <w:t xml:space="preserve"> Федерального закона от 31.07.2020 </w:t>
      </w:r>
      <w:r w:rsidR="002A7373">
        <w:rPr>
          <w:rFonts w:ascii="Times New Roman" w:hAnsi="Times New Roman" w:cs="Times New Roman"/>
          <w:sz w:val="28"/>
        </w:rPr>
        <w:t>№</w:t>
      </w:r>
      <w:r w:rsidRPr="00B97D26">
        <w:rPr>
          <w:rFonts w:ascii="Times New Roman" w:hAnsi="Times New Roman" w:cs="Times New Roman"/>
          <w:sz w:val="28"/>
        </w:rPr>
        <w:t xml:space="preserve"> 248-ФЗ </w:t>
      </w:r>
      <w:r w:rsidR="002A7373">
        <w:rPr>
          <w:rFonts w:ascii="Times New Roman" w:hAnsi="Times New Roman" w:cs="Times New Roman"/>
          <w:sz w:val="28"/>
        </w:rPr>
        <w:t>«</w:t>
      </w:r>
      <w:r w:rsidRPr="00B97D26">
        <w:rPr>
          <w:rFonts w:ascii="Times New Roman" w:hAnsi="Times New Roman" w:cs="Times New Roman"/>
          <w:sz w:val="28"/>
        </w:rPr>
        <w:t>О государственном контроле (надзоре) и муниципальном контроле в Российской Федерации</w:t>
      </w:r>
      <w:r w:rsidR="002A7373">
        <w:rPr>
          <w:rFonts w:ascii="Times New Roman" w:hAnsi="Times New Roman" w:cs="Times New Roman"/>
          <w:sz w:val="28"/>
        </w:rPr>
        <w:t>»</w:t>
      </w:r>
      <w:r w:rsidRPr="00B97D26">
        <w:rPr>
          <w:rFonts w:ascii="Times New Roman" w:hAnsi="Times New Roman" w:cs="Times New Roman"/>
          <w:sz w:val="28"/>
        </w:rPr>
        <w:t>: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деятельность по использованию полос отвода и (или) придорожных полос автомобильных дорог общего пользования;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деятельность по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в дорожном хозяйстве в области организации регулярных перевозок;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б) в рамках </w:t>
      </w:r>
      <w:hyperlink r:id="rId16">
        <w:r w:rsidRPr="00B97D26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пункта 2 части 1 статьи 16</w:t>
        </w:r>
      </w:hyperlink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Федерального закона от 31.07.2020 </w:t>
      </w:r>
      <w:r w:rsidR="007F0A11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2A73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248-ФЗ «</w:t>
      </w: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государственном контроле (надзоре) в муниципальном </w:t>
      </w:r>
      <w:r w:rsidR="002A7373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контроле в Российской Федерации»</w:t>
      </w: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внесение платы за проезд по платным автомобильным дорогам общего пользования, платным участкам таких автомобильных дорог (в случае создания платных автомобильных дорог общего пользования, платных участков таких автомобильных дорог);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внесение платы за пользование на платной основе парковками (парковочными местами), расположенными на автомобильных дорогах общего пользования (в случае создания таких парковок (парковочных мест);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внесение платы в счет возмещения вреда, причиняемого тяжеловесными транспортными средствами при движении по автомобильным дорогам;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внесение платы за присоединение объектов дорожного сервиса к автомобильным дорогам общего пользования местного значения;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дорожно-строительные материалы, указанные в </w:t>
      </w:r>
      <w:hyperlink r:id="rId17">
        <w:r w:rsidRPr="00B97D26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 xml:space="preserve">приложении </w:t>
        </w:r>
        <w:r w:rsidR="002A7373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№</w:t>
        </w:r>
        <w:r w:rsidRPr="00B97D26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 xml:space="preserve"> 1</w:t>
        </w:r>
      </w:hyperlink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техническом</w:t>
      </w:r>
      <w:r w:rsidR="002A7373">
        <w:rPr>
          <w:rFonts w:ascii="Times New Roman" w:eastAsia="Times New Roman" w:hAnsi="Times New Roman" w:cs="Times New Roman"/>
          <w:sz w:val="28"/>
          <w:szCs w:val="20"/>
          <w:lang w:eastAsia="ru-RU"/>
        </w:rPr>
        <w:t>у регламенту Таможенного союза «</w:t>
      </w: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="002A7373">
        <w:rPr>
          <w:rFonts w:ascii="Times New Roman" w:eastAsia="Times New Roman" w:hAnsi="Times New Roman" w:cs="Times New Roman"/>
          <w:sz w:val="28"/>
          <w:szCs w:val="20"/>
          <w:lang w:eastAsia="ru-RU"/>
        </w:rPr>
        <w:t>езопасность автомобильных дорог»</w:t>
      </w: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proofErr w:type="gramStart"/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gramEnd"/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ТС 014/2011);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дорожно-строительные изделия, указанные в </w:t>
      </w:r>
      <w:hyperlink r:id="rId18">
        <w:r w:rsidRPr="00B97D26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 xml:space="preserve">приложении </w:t>
        </w:r>
        <w:r w:rsidR="002A7373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№</w:t>
        </w:r>
        <w:r w:rsidRPr="00B97D26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 xml:space="preserve"> 2</w:t>
        </w:r>
      </w:hyperlink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техническому регламенту Таможенного союза </w:t>
      </w:r>
      <w:r w:rsidR="002A7373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Безопасность автомобильных дорог</w:t>
      </w:r>
      <w:r w:rsidR="002A7373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proofErr w:type="gramStart"/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gramEnd"/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ТС 014/2011);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в) в рамках </w:t>
      </w:r>
      <w:hyperlink r:id="rId19">
        <w:r w:rsidRPr="00B97D26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пункта 3 части 1 статьи 16</w:t>
        </w:r>
      </w:hyperlink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Федерального закона от 31.07.2020 </w:t>
      </w:r>
      <w:r w:rsidR="007F0A11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248-ФЗ </w:t>
      </w:r>
      <w:r w:rsidR="002A7373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О государственном контроле (надзоре) и муниципальном контроле в Российской Федерации</w:t>
      </w:r>
      <w:r w:rsidR="002A7373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объекты дорожного сервиса, размещенные в полосах отвода и (или) придорожных полосах автомобильных дорог общего пользования;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придорожные полосы и полосы </w:t>
      </w:r>
      <w:proofErr w:type="gramStart"/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отвода</w:t>
      </w:r>
      <w:proofErr w:type="gramEnd"/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автомобильных дорог общего пользования;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автомобильная дорога общего пользования местного значения и искусственные дорожные сооружения на ней;</w:t>
      </w:r>
    </w:p>
    <w:p w:rsidR="00B97D26" w:rsidRPr="00B97D26" w:rsidRDefault="00B97D26" w:rsidP="002A737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97D2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примыкания к автомобильным дорогам местного значения, в том числе примыкания объектов дорожного сервиса.</w:t>
      </w:r>
    </w:p>
    <w:p w:rsidR="00C31F50" w:rsidRDefault="00C31F50">
      <w:pPr>
        <w:spacing w:after="0" w:line="0" w:lineRule="atLeast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A5143C" w:rsidRDefault="00AF3AF0">
      <w:pPr>
        <w:spacing w:after="0" w:line="0" w:lineRule="atLeast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4. Муниципальный контроль осуществляется посредством проведения:</w:t>
      </w:r>
    </w:p>
    <w:p w:rsidR="00A5143C" w:rsidRDefault="00AF3AF0">
      <w:pPr>
        <w:spacing w:after="0" w:line="0" w:lineRule="atLeast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а) контрольных (надзорны</w:t>
      </w:r>
      <w:r w:rsidR="002A7373">
        <w:rPr>
          <w:rStyle w:val="fontstyle01"/>
          <w:rFonts w:ascii="Times New Roman" w:hAnsi="Times New Roman" w:cs="Times New Roman"/>
          <w:sz w:val="28"/>
          <w:szCs w:val="28"/>
        </w:rPr>
        <w:t>х</w:t>
      </w:r>
      <w:r>
        <w:rPr>
          <w:rStyle w:val="fontstyle01"/>
          <w:rFonts w:ascii="Times New Roman" w:hAnsi="Times New Roman" w:cs="Times New Roman"/>
          <w:sz w:val="28"/>
          <w:szCs w:val="28"/>
        </w:rPr>
        <w:t>) мероприятий, перечень которых установлен пунктом </w:t>
      </w:r>
      <w:r w:rsidR="001E7541">
        <w:rPr>
          <w:rStyle w:val="fontstyle01"/>
          <w:rFonts w:ascii="Times New Roman" w:hAnsi="Times New Roman" w:cs="Times New Roman"/>
          <w:sz w:val="28"/>
          <w:szCs w:val="28"/>
        </w:rPr>
        <w:t xml:space="preserve">4.1 </w:t>
      </w:r>
      <w:r>
        <w:rPr>
          <w:rStyle w:val="fontstyle01"/>
          <w:rFonts w:ascii="Times New Roman" w:hAnsi="Times New Roman" w:cs="Times New Roman"/>
          <w:sz w:val="28"/>
          <w:szCs w:val="28"/>
        </w:rPr>
        <w:t>Положения о муниципальном контроле;</w:t>
      </w:r>
    </w:p>
    <w:p w:rsidR="00A5143C" w:rsidRDefault="00AF3AF0">
      <w:pPr>
        <w:spacing w:after="0" w:line="0" w:lineRule="atLeast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б) профилактических мероприятий, перече</w:t>
      </w:r>
      <w:r w:rsidR="001E7541">
        <w:rPr>
          <w:rStyle w:val="fontstyle01"/>
          <w:rFonts w:ascii="Times New Roman" w:hAnsi="Times New Roman" w:cs="Times New Roman"/>
          <w:sz w:val="28"/>
          <w:szCs w:val="28"/>
        </w:rPr>
        <w:t>нь которых установлен пунктом 3.5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Положения о муниципальном контроле.</w:t>
      </w:r>
    </w:p>
    <w:p w:rsidR="00C31F50" w:rsidRDefault="00C31F50">
      <w:pPr>
        <w:spacing w:after="0" w:line="0" w:lineRule="atLeast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A5143C" w:rsidRDefault="00AF3AF0">
      <w:pPr>
        <w:spacing w:after="0" w:line="0" w:lineRule="atLeast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5. В рамках муниципального контроля плановые контрольные (надзорные) мероприятия</w:t>
      </w:r>
      <w:r w:rsidR="00000E31">
        <w:rPr>
          <w:rStyle w:val="fontstyle01"/>
          <w:rFonts w:ascii="Times New Roman" w:hAnsi="Times New Roman" w:cs="Times New Roman"/>
          <w:sz w:val="28"/>
          <w:szCs w:val="28"/>
        </w:rPr>
        <w:t>,</w:t>
      </w:r>
      <w:r w:rsidR="00000E31" w:rsidRPr="00000E31">
        <w:rPr>
          <w:rFonts w:ascii="Times New Roman" w:eastAsia="Calibri" w:hAnsi="Times New Roman" w:cs="Times New Roman"/>
          <w:sz w:val="28"/>
        </w:rPr>
        <w:t xml:space="preserve"> обязательные профилактические визиты</w:t>
      </w:r>
      <w:r w:rsidR="001E7541">
        <w:rPr>
          <w:rStyle w:val="fontstyle01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E7541">
        <w:rPr>
          <w:rStyle w:val="fontstyle01"/>
          <w:rFonts w:ascii="Times New Roman" w:hAnsi="Times New Roman" w:cs="Times New Roman"/>
          <w:iCs/>
          <w:sz w:val="28"/>
          <w:szCs w:val="28"/>
        </w:rPr>
        <w:t>не проводятся</w:t>
      </w:r>
      <w:r w:rsidRPr="001E7541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C31F50" w:rsidRDefault="00C31F50" w:rsidP="002A73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Pr="00B54EF4" w:rsidRDefault="00AF3AF0" w:rsidP="002A737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Муниципальный контроль осуществляется с применением системы управления рисков причинения вреда (ущерба) охраняемым законом ценностям, в том числе посредством</w:t>
      </w:r>
      <w:r w:rsidR="00B54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применения индикаторов риска нарушений обязательных требований, перечень которых установлен </w:t>
      </w:r>
      <w:r w:rsidR="00B54EF4" w:rsidRPr="00B54EF4">
        <w:rPr>
          <w:rFonts w:ascii="Times New Roman" w:hAnsi="Times New Roman" w:cs="Times New Roman"/>
          <w:iCs/>
          <w:sz w:val="28"/>
          <w:szCs w:val="28"/>
        </w:rPr>
        <w:t>решением</w:t>
      </w:r>
      <w:r w:rsidR="00B54EF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54EF4" w:rsidRPr="00056F36">
        <w:rPr>
          <w:rFonts w:ascii="Times New Roman" w:hAnsi="Times New Roman" w:cs="Times New Roman"/>
          <w:sz w:val="28"/>
          <w:szCs w:val="28"/>
        </w:rPr>
        <w:t xml:space="preserve">Совета депутатов города Бердска от </w:t>
      </w:r>
      <w:r w:rsidR="00B54EF4" w:rsidRPr="00056F36">
        <w:rPr>
          <w:rFonts w:ascii="Times New Roman" w:hAnsi="Times New Roman" w:cs="Arial Unicode MS"/>
          <w:sz w:val="28"/>
          <w:szCs w:val="28"/>
          <w:lang w:bidi="lo-LA"/>
        </w:rPr>
        <w:t xml:space="preserve"> 1</w:t>
      </w:r>
      <w:r w:rsidR="00B54EF4">
        <w:rPr>
          <w:rFonts w:ascii="Times New Roman" w:hAnsi="Times New Roman" w:cs="Arial Unicode MS"/>
          <w:sz w:val="28"/>
          <w:szCs w:val="28"/>
          <w:lang w:bidi="lo-LA"/>
        </w:rPr>
        <w:t>6</w:t>
      </w:r>
      <w:r w:rsidR="00B54EF4" w:rsidRPr="00056F36">
        <w:rPr>
          <w:rFonts w:ascii="Times New Roman" w:hAnsi="Times New Roman" w:cs="Arial Unicode MS"/>
          <w:sz w:val="28"/>
          <w:szCs w:val="28"/>
          <w:lang w:bidi="lo-LA"/>
        </w:rPr>
        <w:t>.1</w:t>
      </w:r>
      <w:r w:rsidR="00B54EF4">
        <w:rPr>
          <w:rFonts w:ascii="Times New Roman" w:hAnsi="Times New Roman" w:cs="Arial Unicode MS"/>
          <w:sz w:val="28"/>
          <w:szCs w:val="28"/>
          <w:lang w:bidi="lo-LA"/>
        </w:rPr>
        <w:t>2</w:t>
      </w:r>
      <w:r w:rsidR="00B54EF4" w:rsidRPr="00056F36">
        <w:rPr>
          <w:rFonts w:ascii="Times New Roman" w:hAnsi="Times New Roman" w:cs="Arial Unicode MS"/>
          <w:sz w:val="28"/>
          <w:szCs w:val="28"/>
          <w:lang w:bidi="lo-LA"/>
        </w:rPr>
        <w:t>.2021 №</w:t>
      </w:r>
      <w:r w:rsidR="00B54EF4">
        <w:rPr>
          <w:rFonts w:ascii="Times New Roman" w:hAnsi="Times New Roman" w:cs="Arial Unicode MS"/>
          <w:sz w:val="28"/>
          <w:szCs w:val="28"/>
          <w:lang w:bidi="lo-LA"/>
        </w:rPr>
        <w:t xml:space="preserve"> 39 «Об утверждении </w:t>
      </w:r>
      <w:hyperlink w:anchor="P38">
        <w:r w:rsidR="00B54EF4">
          <w:rPr>
            <w:rFonts w:ascii="Times New Roman" w:hAnsi="Times New Roman" w:cs="Times New Roman"/>
            <w:color w:val="0000FF"/>
            <w:sz w:val="28"/>
            <w:szCs w:val="28"/>
          </w:rPr>
          <w:t>переч</w:t>
        </w:r>
        <w:r w:rsidR="00B54EF4" w:rsidRPr="00B54EF4">
          <w:rPr>
            <w:rFonts w:ascii="Times New Roman" w:hAnsi="Times New Roman" w:cs="Times New Roman"/>
            <w:color w:val="0000FF"/>
            <w:sz w:val="28"/>
            <w:szCs w:val="28"/>
          </w:rPr>
          <w:t>н</w:t>
        </w:r>
        <w:r w:rsidR="00B54EF4">
          <w:rPr>
            <w:rFonts w:ascii="Times New Roman" w:hAnsi="Times New Roman" w:cs="Times New Roman"/>
            <w:color w:val="0000FF"/>
            <w:sz w:val="28"/>
            <w:szCs w:val="28"/>
          </w:rPr>
          <w:t>я</w:t>
        </w:r>
      </w:hyperlink>
      <w:r w:rsidR="00B54EF4" w:rsidRPr="00B54EF4">
        <w:rPr>
          <w:rFonts w:ascii="Times New Roman" w:hAnsi="Times New Roman" w:cs="Times New Roman"/>
          <w:sz w:val="28"/>
          <w:szCs w:val="28"/>
        </w:rPr>
        <w:t xml:space="preserve"> индикаторов риска нарушения обязательных требований в сфере муниципального контроля на автомобильном транспорте, в дорожном хозяйстве на территории города Бердска</w:t>
      </w:r>
      <w:r w:rsidR="00B54EF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1F50" w:rsidRDefault="00C31F50" w:rsidP="002A7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72F1" w:rsidRPr="003372F1" w:rsidRDefault="00AF3AF0" w:rsidP="00C31F50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3372F1" w:rsidRPr="003372F1">
        <w:rPr>
          <w:rFonts w:ascii="Times New Roman" w:hAnsi="Times New Roman" w:cs="Times New Roman"/>
          <w:sz w:val="28"/>
        </w:rPr>
        <w:t>Контролируемыми лицами при осуществлении муниципального контроля являются юридические лица, индивидуальные предприниматели и граждане.</w:t>
      </w:r>
    </w:p>
    <w:p w:rsidR="00C51B22" w:rsidRDefault="003372F1" w:rsidP="00C31F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72F1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Главной задачей администрации города Бердска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  <w:r w:rsidR="00C51B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372F1" w:rsidRDefault="003372F1" w:rsidP="00C31F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72F1">
        <w:rPr>
          <w:rFonts w:ascii="Times New Roman" w:eastAsia="Times New Roman" w:hAnsi="Times New Roman" w:cs="Times New Roman"/>
          <w:sz w:val="28"/>
          <w:szCs w:val="20"/>
          <w:lang w:eastAsia="ru-RU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города Бердска осуществлялись мероприятия по профилактике таких нарушений в соответствии с программой по профилактике нарушений на 202</w:t>
      </w:r>
      <w:r w:rsidR="000B0470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3372F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год.</w:t>
      </w:r>
    </w:p>
    <w:p w:rsidR="00C51B22" w:rsidRDefault="00C51B22" w:rsidP="00C31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22">
        <w:rPr>
          <w:rFonts w:ascii="Times New Roman" w:hAnsi="Times New Roman" w:cs="Times New Roman"/>
          <w:sz w:val="28"/>
          <w:szCs w:val="28"/>
        </w:rPr>
        <w:t>На регулярной основе давались консультации в ходе личных приемов, рейдовых осмотров территорий, а также посредством телефонной связи и п</w:t>
      </w:r>
      <w:r>
        <w:rPr>
          <w:rFonts w:ascii="Times New Roman" w:hAnsi="Times New Roman" w:cs="Times New Roman"/>
          <w:sz w:val="28"/>
          <w:szCs w:val="28"/>
        </w:rPr>
        <w:t>исьменных ответов на обращения.</w:t>
      </w:r>
    </w:p>
    <w:p w:rsidR="00C51B22" w:rsidRPr="00C31F50" w:rsidRDefault="00C51B22" w:rsidP="00C31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22">
        <w:rPr>
          <w:rFonts w:ascii="Times New Roman" w:hAnsi="Times New Roman" w:cs="Times New Roman"/>
          <w:sz w:val="28"/>
          <w:szCs w:val="28"/>
        </w:rPr>
        <w:t xml:space="preserve">По проведенной администрацией города Бердска в 2025 году работе уровень общественно </w:t>
      </w:r>
      <w:proofErr w:type="gramStart"/>
      <w:r w:rsidRPr="00C51B22">
        <w:rPr>
          <w:rFonts w:ascii="Times New Roman" w:hAnsi="Times New Roman" w:cs="Times New Roman"/>
          <w:sz w:val="28"/>
          <w:szCs w:val="28"/>
        </w:rPr>
        <w:t>опасных последствий, возникающих в результате несоблюдения контролируемыми лицами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не изменился</w:t>
      </w:r>
      <w:proofErr w:type="gramEnd"/>
      <w:r w:rsidRPr="00C51B2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 сравнению с</w:t>
      </w:r>
      <w:r w:rsidR="003F32FF">
        <w:rPr>
          <w:rFonts w:ascii="Times New Roman" w:hAnsi="Times New Roman" w:cs="Times New Roman"/>
          <w:sz w:val="28"/>
          <w:szCs w:val="28"/>
        </w:rPr>
        <w:t xml:space="preserve"> уров</w:t>
      </w:r>
      <w:r w:rsidRPr="00C51B2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51B22">
        <w:rPr>
          <w:rFonts w:ascii="Times New Roman" w:hAnsi="Times New Roman" w:cs="Times New Roman"/>
          <w:sz w:val="28"/>
          <w:szCs w:val="28"/>
        </w:rPr>
        <w:t xml:space="preserve"> 2024 года (в 2024 год нарушений не выявлено, в 2025 </w:t>
      </w:r>
      <w:r>
        <w:rPr>
          <w:rFonts w:ascii="Times New Roman" w:hAnsi="Times New Roman" w:cs="Times New Roman"/>
          <w:sz w:val="28"/>
          <w:szCs w:val="28"/>
        </w:rPr>
        <w:t xml:space="preserve">году  </w:t>
      </w:r>
      <w:r w:rsidRPr="00C51B22">
        <w:rPr>
          <w:rFonts w:ascii="Times New Roman" w:hAnsi="Times New Roman" w:cs="Times New Roman"/>
          <w:sz w:val="28"/>
          <w:szCs w:val="28"/>
        </w:rPr>
        <w:t>нарушений не выявлено).</w:t>
      </w:r>
    </w:p>
    <w:p w:rsidR="003372F1" w:rsidRPr="003372F1" w:rsidRDefault="003372F1" w:rsidP="00C31F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72F1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Информирование юридических лиц, индивидуальных предпринимателей, граждан по вопросам соблюдения обязательных требований обеспечено посредством опубликования руководства по соблюдению требований на официальном сайте администрации города Бердска в информационно-телекоммуникационной сети "Интернет".</w:t>
      </w:r>
    </w:p>
    <w:p w:rsidR="003372F1" w:rsidRDefault="003372F1" w:rsidP="00C31F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72F1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устранения указанных рисков деятельность администрации города Бердска в 202</w:t>
      </w:r>
      <w:r w:rsidR="000B0470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3372F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году будет сосредоточена на стимулировании добросовестного соблюдения обязательных требований контролируемыми лицами, устранении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доведении обязательных требований до контролируемых лиц, способов их соблюдения.</w:t>
      </w:r>
    </w:p>
    <w:p w:rsidR="00C51B22" w:rsidRDefault="00C51B22" w:rsidP="00C51B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1B22" w:rsidRDefault="00C51B22" w:rsidP="00C31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Общее количество учтенных объектов муниципального контроля на 01.12.2025 составляет 0.</w:t>
      </w:r>
    </w:p>
    <w:p w:rsidR="00C51B22" w:rsidRDefault="00C51B22" w:rsidP="00C51B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1B22" w:rsidRDefault="00C51B22" w:rsidP="00C31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Нарушением обязательных требований, выявленным за период с 01.01.2025 по 01.12.2025, составляет 0.</w:t>
      </w:r>
    </w:p>
    <w:p w:rsidR="00A5143C" w:rsidRDefault="00A5143C" w:rsidP="00C31F50">
      <w:pPr>
        <w:spacing w:after="0" w:line="0" w:lineRule="atLeast"/>
        <w:ind w:firstLine="709"/>
        <w:jc w:val="both"/>
      </w:pPr>
    </w:p>
    <w:p w:rsidR="007038E0" w:rsidRDefault="00C31F50" w:rsidP="00C31F50">
      <w:pPr>
        <w:spacing w:after="0" w:line="0" w:lineRule="atLeas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10</w:t>
      </w:r>
      <w:r w:rsidR="00AF3AF0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7038E0"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 контрольным (надзорным) органом в 202</w:t>
      </w:r>
      <w:r w:rsidR="003F32FF">
        <w:rPr>
          <w:rFonts w:ascii="Times New Roman" w:hAnsi="Times New Roman" w:cs="Times New Roman"/>
          <w:sz w:val="28"/>
          <w:szCs w:val="28"/>
        </w:rPr>
        <w:t>5</w:t>
      </w:r>
      <w:r w:rsidR="007038E0">
        <w:rPr>
          <w:rFonts w:ascii="Times New Roman" w:hAnsi="Times New Roman" w:cs="Times New Roman"/>
          <w:sz w:val="28"/>
          <w:szCs w:val="28"/>
        </w:rPr>
        <w:t xml:space="preserve"> году реализовалась программа профилактики рисков причинения вреда (ущерба) охраняемым законом ценностям</w:t>
      </w:r>
      <w:proofErr w:type="gramEnd"/>
      <w:r w:rsidR="007038E0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администрации города Бердска </w:t>
      </w:r>
      <w:r w:rsidR="00E26FD2">
        <w:rPr>
          <w:rFonts w:ascii="Times New Roman" w:eastAsia="Calibri" w:hAnsi="Times New Roman" w:cs="Times New Roman"/>
          <w:sz w:val="28"/>
        </w:rPr>
        <w:t>от 12</w:t>
      </w:r>
      <w:r w:rsidR="007038E0">
        <w:rPr>
          <w:rFonts w:ascii="Times New Roman" w:eastAsia="Calibri" w:hAnsi="Times New Roman" w:cs="Times New Roman"/>
          <w:sz w:val="28"/>
        </w:rPr>
        <w:t>.12.2024</w:t>
      </w:r>
      <w:r w:rsidR="007038E0" w:rsidRPr="000B0470">
        <w:rPr>
          <w:rFonts w:ascii="Times New Roman" w:eastAsia="Calibri" w:hAnsi="Times New Roman" w:cs="Times New Roman"/>
          <w:sz w:val="28"/>
        </w:rPr>
        <w:t xml:space="preserve"> </w:t>
      </w:r>
      <w:r w:rsidR="007038E0">
        <w:rPr>
          <w:rFonts w:ascii="Times New Roman" w:eastAsia="Calibri" w:hAnsi="Times New Roman" w:cs="Times New Roman"/>
          <w:sz w:val="28"/>
        </w:rPr>
        <w:t xml:space="preserve">№ </w:t>
      </w:r>
      <w:r w:rsidR="007038E0" w:rsidRPr="000B0470">
        <w:rPr>
          <w:rFonts w:ascii="Times New Roman" w:eastAsia="Calibri" w:hAnsi="Times New Roman" w:cs="Times New Roman"/>
          <w:sz w:val="28"/>
        </w:rPr>
        <w:t>5277/65</w:t>
      </w:r>
      <w:r w:rsidR="007038E0">
        <w:rPr>
          <w:rFonts w:ascii="Times New Roman" w:eastAsia="Calibri" w:hAnsi="Times New Roman" w:cs="Times New Roman"/>
          <w:sz w:val="28"/>
        </w:rPr>
        <w:t xml:space="preserve"> «Об утверждении </w:t>
      </w:r>
      <w:hyperlink w:anchor="P494">
        <w:r w:rsidR="007038E0" w:rsidRPr="000B0470">
          <w:rPr>
            <w:rFonts w:ascii="Times New Roman" w:eastAsia="Calibri" w:hAnsi="Times New Roman" w:cs="Times New Roman"/>
            <w:color w:val="0000FF"/>
            <w:sz w:val="28"/>
          </w:rPr>
          <w:t>программ</w:t>
        </w:r>
      </w:hyperlink>
      <w:r w:rsidR="007038E0" w:rsidRPr="000B0470">
        <w:rPr>
          <w:rFonts w:ascii="Times New Roman" w:eastAsia="Calibri" w:hAnsi="Times New Roman" w:cs="Times New Roman"/>
          <w:sz w:val="28"/>
        </w:rPr>
        <w:t xml:space="preserve"> профилактики рисков причинения вреда (ущерба) охраняемым законом ценностям при осущес</w:t>
      </w:r>
      <w:r w:rsidR="007038E0">
        <w:rPr>
          <w:rFonts w:ascii="Times New Roman" w:eastAsia="Calibri" w:hAnsi="Times New Roman" w:cs="Times New Roman"/>
          <w:sz w:val="28"/>
        </w:rPr>
        <w:t xml:space="preserve">твлении муниципального контроля, по видам контроля, </w:t>
      </w:r>
      <w:r w:rsidR="007038E0" w:rsidRPr="000B0470">
        <w:rPr>
          <w:rFonts w:ascii="Times New Roman" w:eastAsia="Calibri" w:hAnsi="Times New Roman" w:cs="Times New Roman"/>
          <w:sz w:val="28"/>
        </w:rPr>
        <w:t>на территории города Бердска на 2025 год</w:t>
      </w:r>
      <w:r w:rsidR="007038E0">
        <w:rPr>
          <w:rFonts w:ascii="Times New Roman" w:eastAsia="Calibri" w:hAnsi="Times New Roman" w:cs="Times New Roman"/>
          <w:sz w:val="28"/>
        </w:rPr>
        <w:t>»</w:t>
      </w:r>
      <w:r w:rsidR="007038E0">
        <w:rPr>
          <w:rFonts w:ascii="Times New Roman" w:hAnsi="Times New Roman" w:cs="Times New Roman"/>
          <w:sz w:val="28"/>
          <w:szCs w:val="28"/>
        </w:rPr>
        <w:t xml:space="preserve"> (далее - Программа профилактики за текущий год).</w:t>
      </w:r>
    </w:p>
    <w:p w:rsidR="00A5143C" w:rsidRDefault="00A5143C" w:rsidP="007038E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5143C" w:rsidRDefault="00C31F5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AF3AF0">
        <w:rPr>
          <w:rFonts w:ascii="Times New Roman" w:eastAsia="Times New Roman" w:hAnsi="Times New Roman" w:cs="Times New Roman"/>
          <w:sz w:val="28"/>
          <w:szCs w:val="28"/>
        </w:rPr>
        <w:t>. По результатам реализации Программы профилактики за текущий год были достигнуты следующие фактические значения показателей результативности и эффективности Программы профилактики за текущий год:</w:t>
      </w:r>
    </w:p>
    <w:p w:rsidR="00A5143C" w:rsidRDefault="00A5143C">
      <w:pPr>
        <w:spacing w:after="0" w:line="0" w:lineRule="atLeast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935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2551"/>
        <w:gridCol w:w="1702"/>
      </w:tblGrid>
      <w:tr w:rsidR="00A5143C" w:rsidTr="00C31F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AF3AF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A5143C" w:rsidRDefault="00AF3AF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AF3AF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Наименования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AF3AF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Целевое значение показателя для текущего года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AF3AF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Фактическое значение показателя в текущем году</w:t>
            </w:r>
          </w:p>
        </w:tc>
      </w:tr>
      <w:tr w:rsidR="00A5143C" w:rsidTr="00C31F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AF3AF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FC4036" w:rsidP="00FC40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FC4036">
              <w:rPr>
                <w:rFonts w:ascii="Times New Roman" w:eastAsia="Calibri" w:hAnsi="Times New Roman" w:cs="Times New Roman"/>
                <w:sz w:val="28"/>
                <w:lang w:eastAsia="en-US"/>
              </w:rPr>
              <w:t>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FC40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FC4036">
              <w:rPr>
                <w:rFonts w:ascii="Times New Roman" w:eastAsia="Calibri" w:hAnsi="Times New Roman" w:cs="Times New Roman"/>
                <w:sz w:val="28"/>
                <w:lang w:eastAsia="en-US"/>
              </w:rPr>
              <w:t>не более 20%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Pr="00FC4036" w:rsidRDefault="00FC40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403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A5143C" w:rsidTr="00C31F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AF3AF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FC403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036">
              <w:rPr>
                <w:rFonts w:ascii="Times New Roman" w:eastAsia="Calibri" w:hAnsi="Times New Roman" w:cs="Times New Roman"/>
                <w:sz w:val="28"/>
                <w:lang w:eastAsia="en-US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FC4036" w:rsidP="00FC40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036">
              <w:rPr>
                <w:rFonts w:ascii="Times New Roman" w:eastAsia="Calibri" w:hAnsi="Times New Roman" w:cs="Times New Roman"/>
                <w:sz w:val="28"/>
                <w:lang w:eastAsia="en-US"/>
              </w:rPr>
              <w:t>более 50%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FC4036" w:rsidP="00FC40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5143C" w:rsidRDefault="00A5143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C31F5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AF3AF0">
        <w:rPr>
          <w:rFonts w:ascii="Times New Roman" w:eastAsia="Times New Roman" w:hAnsi="Times New Roman" w:cs="Times New Roman"/>
          <w:sz w:val="28"/>
          <w:szCs w:val="28"/>
        </w:rPr>
        <w:t>. С учетом действующей структуры нарушений обязательных требований, а также результатов реализации Программы профилактики за текущий год, настоящая Программа направлена на продолжение и повышение качества проведения профилактических мероприятий в рамках муниципального контроля.</w:t>
      </w:r>
    </w:p>
    <w:p w:rsidR="00A5143C" w:rsidRDefault="00A5143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2B14B1">
      <w:pPr>
        <w:spacing w:after="0" w:line="0" w:lineRule="atLeas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175"/>
      <w:bookmarkEnd w:id="3"/>
      <w:r w:rsidRPr="002B14B1">
        <w:rPr>
          <w:rFonts w:ascii="Times New Roman" w:hAnsi="Times New Roman" w:cs="Times New Roman"/>
          <w:b/>
          <w:sz w:val="24"/>
          <w:szCs w:val="24"/>
        </w:rPr>
        <w:t>III.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 ПРОФИЛАКТИКИ</w:t>
      </w:r>
    </w:p>
    <w:p w:rsidR="00A5143C" w:rsidRDefault="00A5143C">
      <w:pPr>
        <w:spacing w:after="0" w:line="0" w:lineRule="atLeas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5143C" w:rsidRDefault="00AF3AF0" w:rsidP="00C31F5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Целями Программы являются:</w:t>
      </w: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стимулирование добросовестного соблюдения обязательных требований всеми контролируемыми лицами;</w:t>
      </w: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26FD2" w:rsidRDefault="00E26FD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Задачами Программы являются</w:t>
      </w:r>
      <w:r w:rsidR="00E26FD2">
        <w:rPr>
          <w:rFonts w:ascii="Times New Roman" w:hAnsi="Times New Roman" w:cs="Times New Roman"/>
          <w:sz w:val="28"/>
          <w:szCs w:val="28"/>
        </w:rPr>
        <w:t>:</w:t>
      </w: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организация работы структурных подразделений контрольного (надзорного) органа по проведению профилактических мероприятий, предусмотренных настоящей Программой;</w:t>
      </w: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обеспечение открытости и доступности информации об организации и осуществлении муниципального контроля, об обязательных требованиях, входящих в предмет муниципального контроля, надлежащих способах их соблюдения;</w:t>
      </w: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информирование контролируемых лиц о порядке взаимодействия с контрольным (надзорным) органом по вопросам организации и осуществления муниципального контроля;</w:t>
      </w: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обеспечение приоритетности проведения профилактических мероприятий перед контрольными (надзорными) мероприятиями;</w:t>
      </w:r>
    </w:p>
    <w:p w:rsidR="00A5143C" w:rsidRDefault="00AF3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обеспечение стимулов к добросовестному соблюдению обязательных требований и минимизацию потенциальной выгоды от нарушений обязательных требований.</w:t>
      </w:r>
    </w:p>
    <w:p w:rsidR="00A5143C" w:rsidRDefault="00A5143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2B14B1">
      <w:pPr>
        <w:spacing w:after="0" w:line="0" w:lineRule="atLeas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B14B1">
        <w:rPr>
          <w:rFonts w:ascii="Times New Roman" w:hAnsi="Times New Roman" w:cs="Times New Roman"/>
          <w:b/>
          <w:sz w:val="24"/>
          <w:szCs w:val="24"/>
        </w:rPr>
        <w:t>IV.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ПЕРЕЧЕНЬ ПРОФИЛАКТИЧЕСКИХ МЕРОПРИЯТИЙ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СРОКИ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(ПЕРИОДИЧНОСТЬ)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ИХ ПРОВЕДЕНИЯ</w:t>
      </w:r>
    </w:p>
    <w:p w:rsidR="00A5143C" w:rsidRDefault="00A5143C">
      <w:pPr>
        <w:spacing w:after="0" w:line="0" w:lineRule="atLeas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5143C" w:rsidRDefault="00AF3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целях достижения целей и решения задач настоящей Программы запланировано проведение следующи</w:t>
      </w:r>
      <w:r w:rsidR="00C06F0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мероприятий:</w:t>
      </w:r>
    </w:p>
    <w:p w:rsidR="00A5143C" w:rsidRDefault="003F32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F3AF0">
        <w:rPr>
          <w:rFonts w:ascii="Times New Roman" w:hAnsi="Times New Roman" w:cs="Times New Roman"/>
          <w:sz w:val="28"/>
          <w:szCs w:val="28"/>
        </w:rPr>
        <w:t> Информирование.</w:t>
      </w:r>
    </w:p>
    <w:p w:rsidR="00A5143C" w:rsidRDefault="003F32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F3AF0">
        <w:rPr>
          <w:rFonts w:ascii="Times New Roman" w:hAnsi="Times New Roman" w:cs="Times New Roman"/>
          <w:sz w:val="28"/>
          <w:szCs w:val="28"/>
        </w:rPr>
        <w:t> Консультирование.</w:t>
      </w:r>
    </w:p>
    <w:p w:rsidR="00E26FD2" w:rsidRDefault="00E26FD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AF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 целях организации проведения профилактических мероприятий устанавливается План проведения профилактиче</w:t>
      </w:r>
      <w:r w:rsidR="007F0A11">
        <w:rPr>
          <w:rFonts w:ascii="Times New Roman" w:hAnsi="Times New Roman" w:cs="Times New Roman"/>
          <w:sz w:val="28"/>
          <w:szCs w:val="28"/>
        </w:rPr>
        <w:t>ских мероприятий (приложение</w:t>
      </w:r>
      <w:r>
        <w:rPr>
          <w:rFonts w:ascii="Times New Roman" w:hAnsi="Times New Roman" w:cs="Times New Roman"/>
          <w:sz w:val="28"/>
          <w:szCs w:val="28"/>
        </w:rPr>
        <w:t xml:space="preserve"> к настоящей Программе).</w:t>
      </w:r>
    </w:p>
    <w:p w:rsidR="00E26FD2" w:rsidRDefault="00E26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7F0A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F3AF0">
        <w:rPr>
          <w:rFonts w:ascii="Times New Roman" w:hAnsi="Times New Roman" w:cs="Times New Roman"/>
          <w:sz w:val="28"/>
          <w:szCs w:val="28"/>
        </w:rPr>
        <w:t>. Профилактические мероприятия, предусмотренные Планом проведения профилактических мероприятий</w:t>
      </w:r>
      <w:r w:rsidR="00C06F02">
        <w:rPr>
          <w:rFonts w:ascii="Times New Roman" w:hAnsi="Times New Roman" w:cs="Times New Roman"/>
          <w:sz w:val="28"/>
          <w:szCs w:val="28"/>
        </w:rPr>
        <w:t xml:space="preserve"> </w:t>
      </w:r>
      <w:r w:rsidR="00AF3AF0">
        <w:rPr>
          <w:rFonts w:ascii="Times New Roman" w:hAnsi="Times New Roman" w:cs="Times New Roman"/>
          <w:sz w:val="28"/>
          <w:szCs w:val="28"/>
        </w:rPr>
        <w:t>обязательны для проведения подразделениями и должностными лицами контрольного (надзорного) органа.</w:t>
      </w:r>
      <w:r w:rsidR="00AF3AF0">
        <w:rPr>
          <w:rFonts w:ascii="Times New Roman" w:hAnsi="Times New Roman" w:cs="Times New Roman"/>
          <w:color w:val="000000"/>
          <w:sz w:val="30"/>
        </w:rPr>
        <w:t xml:space="preserve"> </w:t>
      </w:r>
      <w:r w:rsidR="00AF3AF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Контрольный (надзорный) орган может проводить профилактические мероприятия, не предусмотренные программой профилактики рисков причинения вреда</w:t>
      </w:r>
      <w:r w:rsidR="00AF3AF0">
        <w:rPr>
          <w:rFonts w:ascii="Times New Roman" w:hAnsi="Times New Roman" w:cs="Times New Roman"/>
          <w:sz w:val="28"/>
          <w:szCs w:val="28"/>
        </w:rPr>
        <w:t>.</w:t>
      </w:r>
    </w:p>
    <w:p w:rsidR="00A5143C" w:rsidRDefault="00A5143C">
      <w:pPr>
        <w:spacing w:after="0" w:line="0" w:lineRule="atLeas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5143C" w:rsidRDefault="002B14B1">
      <w:pPr>
        <w:spacing w:after="0" w:line="0" w:lineRule="atLeas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B14B1">
        <w:rPr>
          <w:rFonts w:ascii="Times New Roman" w:hAnsi="Times New Roman" w:cs="Times New Roman"/>
          <w:b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ПОКАЗАТЕЛИ РЕЗУЛЬТАТИВНОСТИ</w:t>
      </w:r>
      <w:r w:rsidR="00AF3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2FF">
        <w:rPr>
          <w:rFonts w:ascii="Times New Roman" w:hAnsi="Times New Roman" w:cs="Times New Roman"/>
          <w:b/>
          <w:bCs/>
          <w:sz w:val="28"/>
          <w:szCs w:val="28"/>
        </w:rPr>
        <w:t>И ЭФФЕКТИВНОСТИ ПРОГРАММЫ</w:t>
      </w:r>
    </w:p>
    <w:p w:rsidR="00A5143C" w:rsidRDefault="00A5143C">
      <w:pPr>
        <w:spacing w:after="0" w:line="0" w:lineRule="atLeas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5143C" w:rsidRDefault="00AF3AF0">
      <w:pPr>
        <w:pStyle w:val="af5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Результативность и эффективность Программы оценивается посредством:</w:t>
      </w:r>
    </w:p>
    <w:p w:rsidR="00A5143C" w:rsidRDefault="00AF3AF0">
      <w:pPr>
        <w:pStyle w:val="af5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ключевых показателей осуществления муниципального контроля, их целевых значений, индикативных показателей осуществления муниципального контроля, утвержденных в соответствии с частью 5 статьи 30 Федерального закона № 248-ФЗ;</w:t>
      </w:r>
    </w:p>
    <w:p w:rsidR="00A5143C" w:rsidRDefault="00AF3AF0">
      <w:pPr>
        <w:pStyle w:val="af5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показателей полноты и качества проведения профилактических мероприятий в рамках муниципального контроля.</w:t>
      </w:r>
    </w:p>
    <w:p w:rsidR="00E26FD2" w:rsidRDefault="00E26FD2">
      <w:pPr>
        <w:pStyle w:val="af5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AF3AF0">
      <w:pPr>
        <w:pStyle w:val="af5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Устанавливаются следующие показатели полноты и качества проведения профилактических мероприятий в рамках муниципального контроля, а также их целевые значения:</w:t>
      </w:r>
    </w:p>
    <w:p w:rsidR="00A5143C" w:rsidRDefault="00A5143C">
      <w:pPr>
        <w:pStyle w:val="af5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529"/>
        <w:gridCol w:w="3260"/>
      </w:tblGrid>
      <w:tr w:rsidR="00A5143C" w:rsidTr="00C31F5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3C" w:rsidRPr="002B14B1" w:rsidRDefault="00AF3A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B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B14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14B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3C" w:rsidRPr="002B14B1" w:rsidRDefault="00AF3A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B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3C" w:rsidRPr="002B14B1" w:rsidRDefault="00AF3A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B1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A5143C" w:rsidTr="00C31F5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3C" w:rsidRDefault="00AF3A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3C" w:rsidRDefault="002B14B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</w:t>
            </w:r>
            <w:r w:rsidR="007F0A11" w:rsidRPr="00FC4036">
              <w:rPr>
                <w:rFonts w:ascii="Times New Roman" w:eastAsia="Calibri" w:hAnsi="Times New Roman" w:cs="Times New Roman"/>
                <w:sz w:val="28"/>
              </w:rPr>
              <w:t>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3C" w:rsidRDefault="007F0A1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FC4036">
              <w:rPr>
                <w:rFonts w:ascii="Times New Roman" w:eastAsia="Calibri" w:hAnsi="Times New Roman" w:cs="Times New Roman"/>
                <w:sz w:val="28"/>
              </w:rPr>
              <w:t>не более 20%</w:t>
            </w:r>
          </w:p>
          <w:p w:rsidR="007F0A11" w:rsidRDefault="007F0A1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</w:t>
            </w:r>
          </w:p>
        </w:tc>
      </w:tr>
      <w:tr w:rsidR="00A5143C" w:rsidTr="00C31F50">
        <w:trPr>
          <w:trHeight w:val="27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AF3A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7F0A1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036">
              <w:rPr>
                <w:rFonts w:ascii="Times New Roman" w:eastAsia="Calibri" w:hAnsi="Times New Roman" w:cs="Times New Roman"/>
                <w:sz w:val="28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3C" w:rsidRDefault="007F0A1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FC4036">
              <w:rPr>
                <w:rFonts w:ascii="Times New Roman" w:eastAsia="Calibri" w:hAnsi="Times New Roman" w:cs="Times New Roman"/>
                <w:sz w:val="28"/>
              </w:rPr>
              <w:t>более 50%</w:t>
            </w:r>
          </w:p>
          <w:p w:rsidR="007F0A11" w:rsidRDefault="007F0A1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</w:t>
            </w:r>
          </w:p>
        </w:tc>
      </w:tr>
      <w:tr w:rsidR="00A5143C" w:rsidTr="00C31F5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3C" w:rsidRDefault="00AF3AF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11" w:rsidRDefault="007F0A11" w:rsidP="007F0A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  <w:p w:rsidR="00A5143C" w:rsidRDefault="00A514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3C" w:rsidRDefault="007F0A1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5143C" w:rsidRDefault="00A5143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A5143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43C" w:rsidRDefault="00A5143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794" w:rsidRPr="00DB3794" w:rsidRDefault="00DB3794" w:rsidP="00DB37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DB3794" w:rsidRPr="00DB3794" w:rsidSect="00372D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64BD" w:rsidRPr="00DB3794" w:rsidRDefault="00A764BD" w:rsidP="00A22F2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</w:p>
    <w:p w:rsidR="00A764BD" w:rsidRPr="00DB3794" w:rsidRDefault="00A764BD" w:rsidP="00A22F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>к программе профилактики рисков</w:t>
      </w:r>
    </w:p>
    <w:p w:rsidR="00A764BD" w:rsidRPr="00DB3794" w:rsidRDefault="00A764BD" w:rsidP="00A22F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причинения вреда (ущерба) </w:t>
      </w:r>
      <w:proofErr w:type="gramStart"/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>охраняемым</w:t>
      </w:r>
      <w:proofErr w:type="gramEnd"/>
    </w:p>
    <w:p w:rsidR="00A764BD" w:rsidRPr="00DB3794" w:rsidRDefault="00A764BD" w:rsidP="00A22F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законом ценностям при осуществлении</w:t>
      </w:r>
    </w:p>
    <w:p w:rsidR="00A764BD" w:rsidRPr="00DB3794" w:rsidRDefault="00A764BD" w:rsidP="00A22F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контроля на </w:t>
      </w:r>
      <w:proofErr w:type="gramStart"/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>автомобильном</w:t>
      </w:r>
      <w:proofErr w:type="gramEnd"/>
    </w:p>
    <w:p w:rsidR="00A764BD" w:rsidRPr="00DB3794" w:rsidRDefault="00A764BD" w:rsidP="00A22F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>транспорте</w:t>
      </w:r>
      <w:proofErr w:type="gramEnd"/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>, в дорожном хозяйстве</w:t>
      </w:r>
    </w:p>
    <w:p w:rsidR="00A764BD" w:rsidRPr="00DB3794" w:rsidRDefault="00A764BD" w:rsidP="00A22F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B3794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территории города Бердска</w:t>
      </w:r>
    </w:p>
    <w:p w:rsidR="00A764BD" w:rsidRPr="00DB3794" w:rsidRDefault="00A764BD" w:rsidP="00A22F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764BD" w:rsidRPr="007F0A11" w:rsidRDefault="00A764BD" w:rsidP="00A22F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A1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764BD" w:rsidRPr="00DB3794" w:rsidRDefault="00A764BD" w:rsidP="00A22F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A11">
        <w:rPr>
          <w:rFonts w:ascii="Times New Roman" w:hAnsi="Times New Roman" w:cs="Times New Roman"/>
          <w:b/>
          <w:sz w:val="28"/>
          <w:szCs w:val="28"/>
        </w:rPr>
        <w:t>проведения обязательных профилактических мероприятий</w:t>
      </w:r>
    </w:p>
    <w:p w:rsidR="00A764BD" w:rsidRDefault="00A764BD" w:rsidP="00A764B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897"/>
        <w:gridCol w:w="5811"/>
        <w:gridCol w:w="2977"/>
        <w:gridCol w:w="2835"/>
      </w:tblGrid>
      <w:tr w:rsidR="00DB3794" w:rsidRPr="00DB3794" w:rsidTr="00A764BD">
        <w:tc>
          <w:tcPr>
            <w:tcW w:w="426" w:type="dxa"/>
          </w:tcPr>
          <w:p w:rsidR="00DB3794" w:rsidRPr="00DB3794" w:rsidRDefault="00C31F50" w:rsidP="00C31F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897" w:type="dxa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Вид мероприятия</w:t>
            </w:r>
          </w:p>
        </w:tc>
        <w:tc>
          <w:tcPr>
            <w:tcW w:w="5811" w:type="dxa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Форма мероприятия</w:t>
            </w:r>
          </w:p>
        </w:tc>
        <w:tc>
          <w:tcPr>
            <w:tcW w:w="2977" w:type="dxa"/>
          </w:tcPr>
          <w:p w:rsidR="00DB3794" w:rsidRPr="00C31F50" w:rsidRDefault="00DB3794" w:rsidP="00DB37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1F5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Подразделение и (или) должностные лица администрации города Бердска, ответственные за реализацию мероприятия</w:t>
            </w:r>
          </w:p>
        </w:tc>
        <w:tc>
          <w:tcPr>
            <w:tcW w:w="2835" w:type="dxa"/>
          </w:tcPr>
          <w:p w:rsidR="00DB3794" w:rsidRPr="00DB3794" w:rsidRDefault="00000E31" w:rsidP="00DB37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Сроки (периодичность)</w:t>
            </w:r>
            <w:r w:rsidR="00DB3794"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проведения</w:t>
            </w:r>
          </w:p>
        </w:tc>
      </w:tr>
      <w:tr w:rsidR="00DB3794" w:rsidRPr="00DB3794" w:rsidTr="00A764BD">
        <w:tc>
          <w:tcPr>
            <w:tcW w:w="426" w:type="dxa"/>
            <w:vMerge w:val="restart"/>
          </w:tcPr>
          <w:p w:rsidR="00DB3794" w:rsidRPr="00DB3794" w:rsidRDefault="00DB3794" w:rsidP="00C31F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2897" w:type="dxa"/>
            <w:vMerge w:val="restart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Информирование</w:t>
            </w:r>
          </w:p>
        </w:tc>
        <w:tc>
          <w:tcPr>
            <w:tcW w:w="5811" w:type="dxa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977" w:type="dxa"/>
          </w:tcPr>
          <w:p w:rsidR="00DB3794" w:rsidRPr="00C31F50" w:rsidRDefault="00DB3794" w:rsidP="00C06F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1F5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Отдел транспорта и дорожного хозяйства администрации города Бердска</w:t>
            </w:r>
          </w:p>
        </w:tc>
        <w:tc>
          <w:tcPr>
            <w:tcW w:w="2835" w:type="dxa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мере необходимости в течение года</w:t>
            </w:r>
          </w:p>
        </w:tc>
      </w:tr>
      <w:tr w:rsidR="00DB3794" w:rsidRPr="00DB3794" w:rsidTr="00A764BD">
        <w:tc>
          <w:tcPr>
            <w:tcW w:w="426" w:type="dxa"/>
            <w:vMerge/>
          </w:tcPr>
          <w:p w:rsidR="00DB3794" w:rsidRPr="00DB3794" w:rsidRDefault="00DB3794" w:rsidP="00C31F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897" w:type="dxa"/>
            <w:vMerge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811" w:type="dxa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Публикация </w:t>
            </w:r>
            <w:proofErr w:type="gramStart"/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 сайте руководств по соблюдению обязательных требований в сфере муниципального контроля при направлении их в адрес</w:t>
            </w:r>
            <w:proofErr w:type="gramEnd"/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администрации города Бердска уполномоченным федеральным органом исполнительной власти</w:t>
            </w:r>
          </w:p>
        </w:tc>
        <w:tc>
          <w:tcPr>
            <w:tcW w:w="2977" w:type="dxa"/>
          </w:tcPr>
          <w:p w:rsidR="00DB3794" w:rsidRPr="00C31F50" w:rsidRDefault="00DB3794" w:rsidP="002963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1F5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Отдел транспорта и дорожного хозяйства администрации города Бердска</w:t>
            </w:r>
          </w:p>
        </w:tc>
        <w:tc>
          <w:tcPr>
            <w:tcW w:w="2835" w:type="dxa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мере поступления</w:t>
            </w:r>
          </w:p>
        </w:tc>
      </w:tr>
      <w:tr w:rsidR="00DB3794" w:rsidRPr="00DB3794" w:rsidTr="00A764BD">
        <w:tc>
          <w:tcPr>
            <w:tcW w:w="426" w:type="dxa"/>
          </w:tcPr>
          <w:p w:rsidR="00DB3794" w:rsidRPr="00DB3794" w:rsidRDefault="00DB3794" w:rsidP="00C31F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2897" w:type="dxa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Консультирование</w:t>
            </w:r>
          </w:p>
        </w:tc>
        <w:tc>
          <w:tcPr>
            <w:tcW w:w="5811" w:type="dxa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Проведение должностными лицами администрации города Бердска консультаций по вопросам:</w:t>
            </w:r>
          </w:p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1) организация и осуществление муниципального контроля;</w:t>
            </w:r>
          </w:p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2) порядок осуществления контрольных мероприятий;</w:t>
            </w:r>
          </w:p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контроль;</w:t>
            </w:r>
          </w:p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города Бердска в рамках контрольных мероприятий.</w:t>
            </w:r>
          </w:p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Консультирование осуществляется посредством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20">
              <w:r w:rsidRPr="00DB3794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законом</w:t>
              </w:r>
            </w:hyperlink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02.05.2006 N 59-ФЗ "О порядке рассмотрения обращения граждан Российской Федерации", а также в ходе проведения профилактического мероприятия, контрольного мероприятия</w:t>
            </w:r>
          </w:p>
        </w:tc>
        <w:tc>
          <w:tcPr>
            <w:tcW w:w="2977" w:type="dxa"/>
          </w:tcPr>
          <w:p w:rsidR="00DB3794" w:rsidRPr="00C31F50" w:rsidRDefault="00DB3794" w:rsidP="00000E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1F5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Отдел транспорта и дорожного хозяйства администрации города Бердска</w:t>
            </w:r>
          </w:p>
        </w:tc>
        <w:tc>
          <w:tcPr>
            <w:tcW w:w="2835" w:type="dxa"/>
          </w:tcPr>
          <w:p w:rsidR="00DB3794" w:rsidRPr="00DB3794" w:rsidRDefault="00DB3794" w:rsidP="00DB37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B37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течение года (при наличии оснований)</w:t>
            </w:r>
          </w:p>
        </w:tc>
      </w:tr>
    </w:tbl>
    <w:p w:rsidR="00A764BD" w:rsidRDefault="00A764BD" w:rsidP="00DB37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764B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764BD" w:rsidRPr="00DB3794" w:rsidRDefault="00A764BD" w:rsidP="00DB37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764BD" w:rsidRPr="00DB3794" w:rsidSect="00A764BD">
          <w:type w:val="continuous"/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5143C" w:rsidRDefault="00A5143C" w:rsidP="007F0A11">
      <w:pPr>
        <w:spacing w:after="0" w:line="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A5143C">
      <w:headerReference w:type="default" r:id="rId21"/>
      <w:headerReference w:type="first" r:id="rId22"/>
      <w:footerReference w:type="first" r:id="rId23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43C" w:rsidRDefault="00AF3AF0">
      <w:pPr>
        <w:spacing w:after="0" w:line="240" w:lineRule="auto"/>
      </w:pPr>
      <w:r>
        <w:separator/>
      </w:r>
    </w:p>
  </w:endnote>
  <w:endnote w:type="continuationSeparator" w:id="0">
    <w:p w:rsidR="00A5143C" w:rsidRDefault="00AF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43C" w:rsidRDefault="00A5143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43C" w:rsidRDefault="00AF3AF0">
      <w:pPr>
        <w:spacing w:after="0" w:line="240" w:lineRule="auto"/>
      </w:pPr>
      <w:r>
        <w:separator/>
      </w:r>
    </w:p>
  </w:footnote>
  <w:footnote w:type="continuationSeparator" w:id="0">
    <w:p w:rsidR="00A5143C" w:rsidRDefault="00AF3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43C" w:rsidRDefault="00AF3AF0">
    <w:pPr>
      <w:pStyle w:val="a8"/>
      <w:jc w:val="center"/>
    </w:pPr>
    <w:r>
      <w:fldChar w:fldCharType="begin"/>
    </w:r>
    <w:r>
      <w:instrText>PAGE \* MERGEFORMAT</w:instrText>
    </w:r>
    <w:r>
      <w:fldChar w:fldCharType="separate"/>
    </w:r>
    <w:r w:rsidR="00B97406">
      <w:rPr>
        <w:noProof/>
      </w:rPr>
      <w:t>11</w:t>
    </w:r>
    <w:r>
      <w:fldChar w:fldCharType="end"/>
    </w:r>
  </w:p>
  <w:p w:rsidR="00A5143C" w:rsidRDefault="00A5143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43C" w:rsidRDefault="00A5143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CB0"/>
    <w:multiLevelType w:val="hybridMultilevel"/>
    <w:tmpl w:val="E95C296E"/>
    <w:lvl w:ilvl="0" w:tplc="BD9CC0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FE02DA">
      <w:start w:val="1"/>
      <w:numFmt w:val="lowerLetter"/>
      <w:lvlText w:val="%2."/>
      <w:lvlJc w:val="left"/>
      <w:pPr>
        <w:ind w:left="1789" w:hanging="360"/>
      </w:pPr>
    </w:lvl>
    <w:lvl w:ilvl="2" w:tplc="DDA221A4">
      <w:start w:val="1"/>
      <w:numFmt w:val="lowerRoman"/>
      <w:lvlText w:val="%3."/>
      <w:lvlJc w:val="right"/>
      <w:pPr>
        <w:ind w:left="2509" w:hanging="180"/>
      </w:pPr>
    </w:lvl>
    <w:lvl w:ilvl="3" w:tplc="09BCBA12">
      <w:start w:val="1"/>
      <w:numFmt w:val="decimal"/>
      <w:lvlText w:val="%4."/>
      <w:lvlJc w:val="left"/>
      <w:pPr>
        <w:ind w:left="3229" w:hanging="360"/>
      </w:pPr>
    </w:lvl>
    <w:lvl w:ilvl="4" w:tplc="D89C6E4A">
      <w:start w:val="1"/>
      <w:numFmt w:val="lowerLetter"/>
      <w:lvlText w:val="%5."/>
      <w:lvlJc w:val="left"/>
      <w:pPr>
        <w:ind w:left="3949" w:hanging="360"/>
      </w:pPr>
    </w:lvl>
    <w:lvl w:ilvl="5" w:tplc="9E76A418">
      <w:start w:val="1"/>
      <w:numFmt w:val="lowerRoman"/>
      <w:lvlText w:val="%6."/>
      <w:lvlJc w:val="right"/>
      <w:pPr>
        <w:ind w:left="4669" w:hanging="180"/>
      </w:pPr>
    </w:lvl>
    <w:lvl w:ilvl="6" w:tplc="D06C4B14">
      <w:start w:val="1"/>
      <w:numFmt w:val="decimal"/>
      <w:lvlText w:val="%7."/>
      <w:lvlJc w:val="left"/>
      <w:pPr>
        <w:ind w:left="5389" w:hanging="360"/>
      </w:pPr>
    </w:lvl>
    <w:lvl w:ilvl="7" w:tplc="BCEAE436">
      <w:start w:val="1"/>
      <w:numFmt w:val="lowerLetter"/>
      <w:lvlText w:val="%8."/>
      <w:lvlJc w:val="left"/>
      <w:pPr>
        <w:ind w:left="6109" w:hanging="360"/>
      </w:pPr>
    </w:lvl>
    <w:lvl w:ilvl="8" w:tplc="7D767D46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471E56"/>
    <w:multiLevelType w:val="hybridMultilevel"/>
    <w:tmpl w:val="080E7A76"/>
    <w:lvl w:ilvl="0" w:tplc="6D861F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82CC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85A81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52C04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2249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CCC8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28C2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FC64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84060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5E6BC6"/>
    <w:multiLevelType w:val="hybridMultilevel"/>
    <w:tmpl w:val="AE7A14E0"/>
    <w:lvl w:ilvl="0" w:tplc="465E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BAF1CE">
      <w:start w:val="1"/>
      <w:numFmt w:val="lowerLetter"/>
      <w:lvlText w:val="%2."/>
      <w:lvlJc w:val="left"/>
      <w:pPr>
        <w:ind w:left="1440" w:hanging="360"/>
      </w:pPr>
    </w:lvl>
    <w:lvl w:ilvl="2" w:tplc="2B5CE414">
      <w:start w:val="1"/>
      <w:numFmt w:val="lowerRoman"/>
      <w:lvlText w:val="%3."/>
      <w:lvlJc w:val="right"/>
      <w:pPr>
        <w:ind w:left="2160" w:hanging="180"/>
      </w:pPr>
    </w:lvl>
    <w:lvl w:ilvl="3" w:tplc="4FA6EF6A">
      <w:start w:val="1"/>
      <w:numFmt w:val="decimal"/>
      <w:lvlText w:val="%4."/>
      <w:lvlJc w:val="left"/>
      <w:pPr>
        <w:ind w:left="2880" w:hanging="360"/>
      </w:pPr>
    </w:lvl>
    <w:lvl w:ilvl="4" w:tplc="519AF858">
      <w:start w:val="1"/>
      <w:numFmt w:val="lowerLetter"/>
      <w:lvlText w:val="%5."/>
      <w:lvlJc w:val="left"/>
      <w:pPr>
        <w:ind w:left="3600" w:hanging="360"/>
      </w:pPr>
    </w:lvl>
    <w:lvl w:ilvl="5" w:tplc="E98408DA">
      <w:start w:val="1"/>
      <w:numFmt w:val="lowerRoman"/>
      <w:lvlText w:val="%6."/>
      <w:lvlJc w:val="right"/>
      <w:pPr>
        <w:ind w:left="4320" w:hanging="180"/>
      </w:pPr>
    </w:lvl>
    <w:lvl w:ilvl="6" w:tplc="E2FA5244">
      <w:start w:val="1"/>
      <w:numFmt w:val="decimal"/>
      <w:lvlText w:val="%7."/>
      <w:lvlJc w:val="left"/>
      <w:pPr>
        <w:ind w:left="5040" w:hanging="360"/>
      </w:pPr>
    </w:lvl>
    <w:lvl w:ilvl="7" w:tplc="879C0FBA">
      <w:start w:val="1"/>
      <w:numFmt w:val="lowerLetter"/>
      <w:lvlText w:val="%8."/>
      <w:lvlJc w:val="left"/>
      <w:pPr>
        <w:ind w:left="5760" w:hanging="360"/>
      </w:pPr>
    </w:lvl>
    <w:lvl w:ilvl="8" w:tplc="90C2DD7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7740F"/>
    <w:multiLevelType w:val="hybridMultilevel"/>
    <w:tmpl w:val="88C21DCE"/>
    <w:lvl w:ilvl="0" w:tplc="D3AC04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4CEE618">
      <w:start w:val="1"/>
      <w:numFmt w:val="bullet"/>
      <w:lvlText w:val="o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D374ADE8">
      <w:start w:val="1"/>
      <w:numFmt w:val="bullet"/>
      <w:lvlText w:val="▪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50CCF098">
      <w:start w:val="1"/>
      <w:numFmt w:val="bullet"/>
      <w:lvlText w:val="•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A330F538">
      <w:start w:val="1"/>
      <w:numFmt w:val="bullet"/>
      <w:lvlText w:val="o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74811DC">
      <w:start w:val="1"/>
      <w:numFmt w:val="bullet"/>
      <w:lvlText w:val="▪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1E691EE">
      <w:start w:val="1"/>
      <w:numFmt w:val="bullet"/>
      <w:lvlText w:val="•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FEF6E140">
      <w:start w:val="1"/>
      <w:numFmt w:val="bullet"/>
      <w:lvlText w:val="o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604D946">
      <w:start w:val="1"/>
      <w:numFmt w:val="bullet"/>
      <w:lvlText w:val="▪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nsid w:val="04E87877"/>
    <w:multiLevelType w:val="hybridMultilevel"/>
    <w:tmpl w:val="EC1456FE"/>
    <w:lvl w:ilvl="0" w:tplc="3E10381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0A5B3A"/>
    <w:multiLevelType w:val="hybridMultilevel"/>
    <w:tmpl w:val="2EEA0DAC"/>
    <w:lvl w:ilvl="0" w:tplc="DD36F59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16AC3130">
      <w:start w:val="1"/>
      <w:numFmt w:val="lowerLetter"/>
      <w:lvlText w:val="%2."/>
      <w:lvlJc w:val="left"/>
      <w:pPr>
        <w:ind w:left="1790" w:hanging="360"/>
      </w:pPr>
    </w:lvl>
    <w:lvl w:ilvl="2" w:tplc="5112A190">
      <w:start w:val="1"/>
      <w:numFmt w:val="lowerRoman"/>
      <w:lvlText w:val="%3."/>
      <w:lvlJc w:val="right"/>
      <w:pPr>
        <w:ind w:left="2510" w:hanging="180"/>
      </w:pPr>
    </w:lvl>
    <w:lvl w:ilvl="3" w:tplc="A3160BCE">
      <w:start w:val="1"/>
      <w:numFmt w:val="decimal"/>
      <w:lvlText w:val="%4."/>
      <w:lvlJc w:val="left"/>
      <w:pPr>
        <w:ind w:left="3230" w:hanging="360"/>
      </w:pPr>
    </w:lvl>
    <w:lvl w:ilvl="4" w:tplc="2AD0C8EE">
      <w:start w:val="1"/>
      <w:numFmt w:val="lowerLetter"/>
      <w:lvlText w:val="%5."/>
      <w:lvlJc w:val="left"/>
      <w:pPr>
        <w:ind w:left="3950" w:hanging="360"/>
      </w:pPr>
    </w:lvl>
    <w:lvl w:ilvl="5" w:tplc="E37A810A">
      <w:start w:val="1"/>
      <w:numFmt w:val="lowerRoman"/>
      <w:lvlText w:val="%6."/>
      <w:lvlJc w:val="right"/>
      <w:pPr>
        <w:ind w:left="4670" w:hanging="180"/>
      </w:pPr>
    </w:lvl>
    <w:lvl w:ilvl="6" w:tplc="DACECB9E">
      <w:start w:val="1"/>
      <w:numFmt w:val="decimal"/>
      <w:lvlText w:val="%7."/>
      <w:lvlJc w:val="left"/>
      <w:pPr>
        <w:ind w:left="5390" w:hanging="360"/>
      </w:pPr>
    </w:lvl>
    <w:lvl w:ilvl="7" w:tplc="E180A74A">
      <w:start w:val="1"/>
      <w:numFmt w:val="lowerLetter"/>
      <w:lvlText w:val="%8."/>
      <w:lvlJc w:val="left"/>
      <w:pPr>
        <w:ind w:left="6110" w:hanging="360"/>
      </w:pPr>
    </w:lvl>
    <w:lvl w:ilvl="8" w:tplc="5272600C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3460EF8"/>
    <w:multiLevelType w:val="hybridMultilevel"/>
    <w:tmpl w:val="D7127ADA"/>
    <w:lvl w:ilvl="0" w:tplc="5BF074C6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63342D5E">
      <w:start w:val="1"/>
      <w:numFmt w:val="lowerLetter"/>
      <w:lvlText w:val="%2."/>
      <w:lvlJc w:val="left"/>
      <w:pPr>
        <w:ind w:left="1980" w:hanging="360"/>
      </w:pPr>
    </w:lvl>
    <w:lvl w:ilvl="2" w:tplc="C726B740">
      <w:start w:val="1"/>
      <w:numFmt w:val="lowerRoman"/>
      <w:lvlText w:val="%3."/>
      <w:lvlJc w:val="right"/>
      <w:pPr>
        <w:ind w:left="2700" w:hanging="180"/>
      </w:pPr>
    </w:lvl>
    <w:lvl w:ilvl="3" w:tplc="BEA42CFA">
      <w:start w:val="1"/>
      <w:numFmt w:val="decimal"/>
      <w:lvlText w:val="%4."/>
      <w:lvlJc w:val="left"/>
      <w:pPr>
        <w:ind w:left="3420" w:hanging="360"/>
      </w:pPr>
    </w:lvl>
    <w:lvl w:ilvl="4" w:tplc="F34085DC">
      <w:start w:val="1"/>
      <w:numFmt w:val="lowerLetter"/>
      <w:lvlText w:val="%5."/>
      <w:lvlJc w:val="left"/>
      <w:pPr>
        <w:ind w:left="4140" w:hanging="360"/>
      </w:pPr>
    </w:lvl>
    <w:lvl w:ilvl="5" w:tplc="ED7C4564">
      <w:start w:val="1"/>
      <w:numFmt w:val="lowerRoman"/>
      <w:lvlText w:val="%6."/>
      <w:lvlJc w:val="right"/>
      <w:pPr>
        <w:ind w:left="4860" w:hanging="180"/>
      </w:pPr>
    </w:lvl>
    <w:lvl w:ilvl="6" w:tplc="6FBCF114">
      <w:start w:val="1"/>
      <w:numFmt w:val="decimal"/>
      <w:lvlText w:val="%7."/>
      <w:lvlJc w:val="left"/>
      <w:pPr>
        <w:ind w:left="5580" w:hanging="360"/>
      </w:pPr>
    </w:lvl>
    <w:lvl w:ilvl="7" w:tplc="41026D5E">
      <w:start w:val="1"/>
      <w:numFmt w:val="lowerLetter"/>
      <w:lvlText w:val="%8."/>
      <w:lvlJc w:val="left"/>
      <w:pPr>
        <w:ind w:left="6300" w:hanging="360"/>
      </w:pPr>
    </w:lvl>
    <w:lvl w:ilvl="8" w:tplc="1D9E99DC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37645D8"/>
    <w:multiLevelType w:val="multilevel"/>
    <w:tmpl w:val="BAE8CF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8AB193F"/>
    <w:multiLevelType w:val="multilevel"/>
    <w:tmpl w:val="147A0B3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902095D"/>
    <w:multiLevelType w:val="multilevel"/>
    <w:tmpl w:val="919481F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00" w:hanging="2160"/>
      </w:pPr>
      <w:rPr>
        <w:rFonts w:hint="default"/>
      </w:rPr>
    </w:lvl>
  </w:abstractNum>
  <w:abstractNum w:abstractNumId="10">
    <w:nsid w:val="1BB522FD"/>
    <w:multiLevelType w:val="hybridMultilevel"/>
    <w:tmpl w:val="D5A23164"/>
    <w:lvl w:ilvl="0" w:tplc="231C404C">
      <w:start w:val="1"/>
      <w:numFmt w:val="decimal"/>
      <w:lvlText w:val="3.1%1"/>
      <w:lvlJc w:val="left"/>
      <w:pPr>
        <w:ind w:left="1418" w:hanging="360"/>
      </w:pPr>
    </w:lvl>
    <w:lvl w:ilvl="1" w:tplc="26608BE0">
      <w:start w:val="1"/>
      <w:numFmt w:val="lowerLetter"/>
      <w:lvlText w:val="%2."/>
      <w:lvlJc w:val="left"/>
      <w:pPr>
        <w:ind w:left="1440" w:hanging="360"/>
      </w:pPr>
    </w:lvl>
    <w:lvl w:ilvl="2" w:tplc="9A262510">
      <w:start w:val="1"/>
      <w:numFmt w:val="lowerRoman"/>
      <w:lvlText w:val="%3."/>
      <w:lvlJc w:val="right"/>
      <w:pPr>
        <w:ind w:left="2160" w:hanging="180"/>
      </w:pPr>
    </w:lvl>
    <w:lvl w:ilvl="3" w:tplc="4764519E">
      <w:start w:val="1"/>
      <w:numFmt w:val="decimal"/>
      <w:lvlText w:val="%4."/>
      <w:lvlJc w:val="left"/>
      <w:pPr>
        <w:ind w:left="2880" w:hanging="360"/>
      </w:pPr>
    </w:lvl>
    <w:lvl w:ilvl="4" w:tplc="81E814D2">
      <w:start w:val="1"/>
      <w:numFmt w:val="lowerLetter"/>
      <w:lvlText w:val="%5."/>
      <w:lvlJc w:val="left"/>
      <w:pPr>
        <w:ind w:left="3600" w:hanging="360"/>
      </w:pPr>
    </w:lvl>
    <w:lvl w:ilvl="5" w:tplc="2EB89DE6">
      <w:start w:val="1"/>
      <w:numFmt w:val="lowerRoman"/>
      <w:lvlText w:val="%6."/>
      <w:lvlJc w:val="right"/>
      <w:pPr>
        <w:ind w:left="4320" w:hanging="180"/>
      </w:pPr>
    </w:lvl>
    <w:lvl w:ilvl="6" w:tplc="18E8BCAC">
      <w:start w:val="1"/>
      <w:numFmt w:val="decimal"/>
      <w:lvlText w:val="%7."/>
      <w:lvlJc w:val="left"/>
      <w:pPr>
        <w:ind w:left="5040" w:hanging="360"/>
      </w:pPr>
    </w:lvl>
    <w:lvl w:ilvl="7" w:tplc="BCC08088">
      <w:start w:val="1"/>
      <w:numFmt w:val="lowerLetter"/>
      <w:lvlText w:val="%8."/>
      <w:lvlJc w:val="left"/>
      <w:pPr>
        <w:ind w:left="5760" w:hanging="360"/>
      </w:pPr>
    </w:lvl>
    <w:lvl w:ilvl="8" w:tplc="3EE6474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25D4F"/>
    <w:multiLevelType w:val="multilevel"/>
    <w:tmpl w:val="383CD7D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F0955C1"/>
    <w:multiLevelType w:val="hybridMultilevel"/>
    <w:tmpl w:val="35D6C072"/>
    <w:lvl w:ilvl="0" w:tplc="6BC853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A9E2218">
      <w:start w:val="1"/>
      <w:numFmt w:val="lowerLetter"/>
      <w:lvlText w:val="%2."/>
      <w:lvlJc w:val="left"/>
      <w:pPr>
        <w:ind w:left="1931" w:hanging="360"/>
      </w:pPr>
    </w:lvl>
    <w:lvl w:ilvl="2" w:tplc="59BE54DC">
      <w:start w:val="1"/>
      <w:numFmt w:val="lowerRoman"/>
      <w:lvlText w:val="%3."/>
      <w:lvlJc w:val="right"/>
      <w:pPr>
        <w:ind w:left="2651" w:hanging="180"/>
      </w:pPr>
    </w:lvl>
    <w:lvl w:ilvl="3" w:tplc="E11EF7B2">
      <w:start w:val="1"/>
      <w:numFmt w:val="decimal"/>
      <w:lvlText w:val="%4."/>
      <w:lvlJc w:val="left"/>
      <w:pPr>
        <w:ind w:left="3371" w:hanging="360"/>
      </w:pPr>
    </w:lvl>
    <w:lvl w:ilvl="4" w:tplc="EEBC351C">
      <w:start w:val="1"/>
      <w:numFmt w:val="lowerLetter"/>
      <w:lvlText w:val="%5."/>
      <w:lvlJc w:val="left"/>
      <w:pPr>
        <w:ind w:left="4091" w:hanging="360"/>
      </w:pPr>
    </w:lvl>
    <w:lvl w:ilvl="5" w:tplc="E7904174">
      <w:start w:val="1"/>
      <w:numFmt w:val="lowerRoman"/>
      <w:lvlText w:val="%6."/>
      <w:lvlJc w:val="right"/>
      <w:pPr>
        <w:ind w:left="4811" w:hanging="180"/>
      </w:pPr>
    </w:lvl>
    <w:lvl w:ilvl="6" w:tplc="636A6E40">
      <w:start w:val="1"/>
      <w:numFmt w:val="decimal"/>
      <w:lvlText w:val="%7."/>
      <w:lvlJc w:val="left"/>
      <w:pPr>
        <w:ind w:left="5531" w:hanging="360"/>
      </w:pPr>
    </w:lvl>
    <w:lvl w:ilvl="7" w:tplc="04AEC1FC">
      <w:start w:val="1"/>
      <w:numFmt w:val="lowerLetter"/>
      <w:lvlText w:val="%8."/>
      <w:lvlJc w:val="left"/>
      <w:pPr>
        <w:ind w:left="6251" w:hanging="360"/>
      </w:pPr>
    </w:lvl>
    <w:lvl w:ilvl="8" w:tplc="888E47E6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22A43F0"/>
    <w:multiLevelType w:val="multilevel"/>
    <w:tmpl w:val="9880FA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6C5566E"/>
    <w:multiLevelType w:val="hybridMultilevel"/>
    <w:tmpl w:val="3A681A68"/>
    <w:lvl w:ilvl="0" w:tplc="18886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15829"/>
    <w:multiLevelType w:val="hybridMultilevel"/>
    <w:tmpl w:val="DBB8D930"/>
    <w:lvl w:ilvl="0" w:tplc="BA9686A6">
      <w:start w:val="1"/>
      <w:numFmt w:val="decimal"/>
      <w:lvlText w:val="3.1%1"/>
      <w:lvlJc w:val="left"/>
      <w:pPr>
        <w:ind w:left="1418" w:hanging="360"/>
      </w:pPr>
    </w:lvl>
    <w:lvl w:ilvl="1" w:tplc="F440EF42">
      <w:start w:val="1"/>
      <w:numFmt w:val="lowerLetter"/>
      <w:lvlText w:val="%2."/>
      <w:lvlJc w:val="left"/>
      <w:pPr>
        <w:ind w:left="2138" w:hanging="360"/>
      </w:pPr>
    </w:lvl>
    <w:lvl w:ilvl="2" w:tplc="6C706966">
      <w:start w:val="1"/>
      <w:numFmt w:val="lowerRoman"/>
      <w:lvlText w:val="%3."/>
      <w:lvlJc w:val="right"/>
      <w:pPr>
        <w:ind w:left="2858" w:hanging="180"/>
      </w:pPr>
    </w:lvl>
    <w:lvl w:ilvl="3" w:tplc="E8583774">
      <w:start w:val="1"/>
      <w:numFmt w:val="decimal"/>
      <w:lvlText w:val="%4."/>
      <w:lvlJc w:val="left"/>
      <w:pPr>
        <w:ind w:left="3578" w:hanging="360"/>
      </w:pPr>
    </w:lvl>
    <w:lvl w:ilvl="4" w:tplc="C5E21FAA">
      <w:start w:val="1"/>
      <w:numFmt w:val="lowerLetter"/>
      <w:lvlText w:val="%5."/>
      <w:lvlJc w:val="left"/>
      <w:pPr>
        <w:ind w:left="4298" w:hanging="360"/>
      </w:pPr>
    </w:lvl>
    <w:lvl w:ilvl="5" w:tplc="02B2A8A8">
      <w:start w:val="1"/>
      <w:numFmt w:val="lowerRoman"/>
      <w:lvlText w:val="%6."/>
      <w:lvlJc w:val="right"/>
      <w:pPr>
        <w:ind w:left="5018" w:hanging="180"/>
      </w:pPr>
    </w:lvl>
    <w:lvl w:ilvl="6" w:tplc="A4E2F2E8">
      <w:start w:val="1"/>
      <w:numFmt w:val="decimal"/>
      <w:lvlText w:val="%7."/>
      <w:lvlJc w:val="left"/>
      <w:pPr>
        <w:ind w:left="5738" w:hanging="360"/>
      </w:pPr>
    </w:lvl>
    <w:lvl w:ilvl="7" w:tplc="3E1E7E46">
      <w:start w:val="1"/>
      <w:numFmt w:val="lowerLetter"/>
      <w:lvlText w:val="%8."/>
      <w:lvlJc w:val="left"/>
      <w:pPr>
        <w:ind w:left="6458" w:hanging="360"/>
      </w:pPr>
    </w:lvl>
    <w:lvl w:ilvl="8" w:tplc="D4FE97D4">
      <w:start w:val="1"/>
      <w:numFmt w:val="lowerRoman"/>
      <w:lvlText w:val="%9."/>
      <w:lvlJc w:val="right"/>
      <w:pPr>
        <w:ind w:left="7178" w:hanging="180"/>
      </w:pPr>
    </w:lvl>
  </w:abstractNum>
  <w:abstractNum w:abstractNumId="16">
    <w:nsid w:val="4A601B61"/>
    <w:multiLevelType w:val="multilevel"/>
    <w:tmpl w:val="F73422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DC53301"/>
    <w:multiLevelType w:val="hybridMultilevel"/>
    <w:tmpl w:val="ED462F78"/>
    <w:lvl w:ilvl="0" w:tplc="5C72F6BC">
      <w:start w:val="1"/>
      <w:numFmt w:val="decimal"/>
      <w:lvlText w:val="%1."/>
      <w:lvlJc w:val="left"/>
      <w:pPr>
        <w:ind w:left="1417" w:hanging="360"/>
      </w:pPr>
    </w:lvl>
    <w:lvl w:ilvl="1" w:tplc="2CF28C68">
      <w:start w:val="1"/>
      <w:numFmt w:val="lowerLetter"/>
      <w:lvlText w:val="%2."/>
      <w:lvlJc w:val="left"/>
      <w:pPr>
        <w:ind w:left="2137" w:hanging="360"/>
      </w:pPr>
    </w:lvl>
    <w:lvl w:ilvl="2" w:tplc="FE9A0002">
      <w:start w:val="1"/>
      <w:numFmt w:val="lowerRoman"/>
      <w:lvlText w:val="%3."/>
      <w:lvlJc w:val="right"/>
      <w:pPr>
        <w:ind w:left="2857" w:hanging="180"/>
      </w:pPr>
    </w:lvl>
    <w:lvl w:ilvl="3" w:tplc="B650C1A0">
      <w:start w:val="1"/>
      <w:numFmt w:val="decimal"/>
      <w:lvlText w:val="%4."/>
      <w:lvlJc w:val="left"/>
      <w:pPr>
        <w:ind w:left="3577" w:hanging="360"/>
      </w:pPr>
    </w:lvl>
    <w:lvl w:ilvl="4" w:tplc="C21EB22A">
      <w:start w:val="1"/>
      <w:numFmt w:val="lowerLetter"/>
      <w:lvlText w:val="%5."/>
      <w:lvlJc w:val="left"/>
      <w:pPr>
        <w:ind w:left="4297" w:hanging="360"/>
      </w:pPr>
    </w:lvl>
    <w:lvl w:ilvl="5" w:tplc="AD681446">
      <w:start w:val="1"/>
      <w:numFmt w:val="lowerRoman"/>
      <w:lvlText w:val="%6."/>
      <w:lvlJc w:val="right"/>
      <w:pPr>
        <w:ind w:left="5017" w:hanging="180"/>
      </w:pPr>
    </w:lvl>
    <w:lvl w:ilvl="6" w:tplc="0FA0A954">
      <w:start w:val="1"/>
      <w:numFmt w:val="decimal"/>
      <w:lvlText w:val="%7."/>
      <w:lvlJc w:val="left"/>
      <w:pPr>
        <w:ind w:left="5737" w:hanging="360"/>
      </w:pPr>
    </w:lvl>
    <w:lvl w:ilvl="7" w:tplc="9B8E2AD8">
      <w:start w:val="1"/>
      <w:numFmt w:val="lowerLetter"/>
      <w:lvlText w:val="%8."/>
      <w:lvlJc w:val="left"/>
      <w:pPr>
        <w:ind w:left="6457" w:hanging="360"/>
      </w:pPr>
    </w:lvl>
    <w:lvl w:ilvl="8" w:tplc="06624118">
      <w:start w:val="1"/>
      <w:numFmt w:val="lowerRoman"/>
      <w:lvlText w:val="%9."/>
      <w:lvlJc w:val="right"/>
      <w:pPr>
        <w:ind w:left="7177" w:hanging="180"/>
      </w:pPr>
    </w:lvl>
  </w:abstractNum>
  <w:abstractNum w:abstractNumId="18">
    <w:nsid w:val="52BA7173"/>
    <w:multiLevelType w:val="hybridMultilevel"/>
    <w:tmpl w:val="15A0F4A2"/>
    <w:lvl w:ilvl="0" w:tplc="9E4099A4">
      <w:start w:val="1"/>
      <w:numFmt w:val="decimal"/>
      <w:suff w:val="space"/>
      <w:lvlText w:val="%1)"/>
      <w:lvlJc w:val="left"/>
      <w:pPr>
        <w:ind w:left="1779" w:hanging="360"/>
      </w:pPr>
      <w:rPr>
        <w:rFonts w:ascii="Times New Roman" w:eastAsiaTheme="minorHAnsi" w:hAnsi="Times New Roman" w:cs="Times New Roman"/>
      </w:rPr>
    </w:lvl>
    <w:lvl w:ilvl="1" w:tplc="B8BA6AC0">
      <w:start w:val="1"/>
      <w:numFmt w:val="lowerLetter"/>
      <w:lvlText w:val="%2."/>
      <w:lvlJc w:val="left"/>
      <w:pPr>
        <w:ind w:left="2149" w:hanging="360"/>
      </w:pPr>
    </w:lvl>
    <w:lvl w:ilvl="2" w:tplc="D26404AE">
      <w:start w:val="1"/>
      <w:numFmt w:val="lowerRoman"/>
      <w:lvlText w:val="%3."/>
      <w:lvlJc w:val="right"/>
      <w:pPr>
        <w:ind w:left="2869" w:hanging="180"/>
      </w:pPr>
    </w:lvl>
    <w:lvl w:ilvl="3" w:tplc="DE1A35EA">
      <w:start w:val="1"/>
      <w:numFmt w:val="decimal"/>
      <w:lvlText w:val="%4."/>
      <w:lvlJc w:val="left"/>
      <w:pPr>
        <w:ind w:left="3589" w:hanging="360"/>
      </w:pPr>
    </w:lvl>
    <w:lvl w:ilvl="4" w:tplc="B77E1442">
      <w:start w:val="1"/>
      <w:numFmt w:val="lowerLetter"/>
      <w:lvlText w:val="%5."/>
      <w:lvlJc w:val="left"/>
      <w:pPr>
        <w:ind w:left="4309" w:hanging="360"/>
      </w:pPr>
    </w:lvl>
    <w:lvl w:ilvl="5" w:tplc="878EDCCA">
      <w:start w:val="1"/>
      <w:numFmt w:val="lowerRoman"/>
      <w:lvlText w:val="%6."/>
      <w:lvlJc w:val="right"/>
      <w:pPr>
        <w:ind w:left="5029" w:hanging="180"/>
      </w:pPr>
    </w:lvl>
    <w:lvl w:ilvl="6" w:tplc="C09A8820">
      <w:start w:val="1"/>
      <w:numFmt w:val="decimal"/>
      <w:lvlText w:val="%7."/>
      <w:lvlJc w:val="left"/>
      <w:pPr>
        <w:ind w:left="5749" w:hanging="360"/>
      </w:pPr>
    </w:lvl>
    <w:lvl w:ilvl="7" w:tplc="AACE2672">
      <w:start w:val="1"/>
      <w:numFmt w:val="lowerLetter"/>
      <w:lvlText w:val="%8."/>
      <w:lvlJc w:val="left"/>
      <w:pPr>
        <w:ind w:left="6469" w:hanging="360"/>
      </w:pPr>
    </w:lvl>
    <w:lvl w:ilvl="8" w:tplc="5F30516C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77C074D"/>
    <w:multiLevelType w:val="hybridMultilevel"/>
    <w:tmpl w:val="6E926328"/>
    <w:lvl w:ilvl="0" w:tplc="7C60020A">
      <w:start w:val="1"/>
      <w:numFmt w:val="decimal"/>
      <w:lvlText w:val="%1."/>
      <w:lvlJc w:val="left"/>
      <w:pPr>
        <w:ind w:left="709" w:hanging="360"/>
      </w:pPr>
    </w:lvl>
    <w:lvl w:ilvl="1" w:tplc="7800074E">
      <w:start w:val="1"/>
      <w:numFmt w:val="lowerLetter"/>
      <w:lvlText w:val="%2."/>
      <w:lvlJc w:val="left"/>
      <w:pPr>
        <w:ind w:left="731" w:hanging="360"/>
      </w:pPr>
    </w:lvl>
    <w:lvl w:ilvl="2" w:tplc="A8E6F2D0">
      <w:start w:val="1"/>
      <w:numFmt w:val="lowerRoman"/>
      <w:lvlText w:val="%3."/>
      <w:lvlJc w:val="right"/>
      <w:pPr>
        <w:ind w:left="1451" w:hanging="180"/>
      </w:pPr>
    </w:lvl>
    <w:lvl w:ilvl="3" w:tplc="C05E642E">
      <w:start w:val="1"/>
      <w:numFmt w:val="decimal"/>
      <w:lvlText w:val="%4."/>
      <w:lvlJc w:val="left"/>
      <w:pPr>
        <w:ind w:left="2171" w:hanging="360"/>
      </w:pPr>
    </w:lvl>
    <w:lvl w:ilvl="4" w:tplc="9C34212C">
      <w:start w:val="1"/>
      <w:numFmt w:val="lowerLetter"/>
      <w:lvlText w:val="%5."/>
      <w:lvlJc w:val="left"/>
      <w:pPr>
        <w:ind w:left="2891" w:hanging="360"/>
      </w:pPr>
    </w:lvl>
    <w:lvl w:ilvl="5" w:tplc="F8764EBA">
      <w:start w:val="1"/>
      <w:numFmt w:val="lowerRoman"/>
      <w:lvlText w:val="%6."/>
      <w:lvlJc w:val="right"/>
      <w:pPr>
        <w:ind w:left="3611" w:hanging="180"/>
      </w:pPr>
    </w:lvl>
    <w:lvl w:ilvl="6" w:tplc="973C3C54">
      <w:start w:val="1"/>
      <w:numFmt w:val="decimal"/>
      <w:lvlText w:val="%7."/>
      <w:lvlJc w:val="left"/>
      <w:pPr>
        <w:ind w:left="4331" w:hanging="360"/>
      </w:pPr>
    </w:lvl>
    <w:lvl w:ilvl="7" w:tplc="BA721BF8">
      <w:start w:val="1"/>
      <w:numFmt w:val="lowerLetter"/>
      <w:lvlText w:val="%8."/>
      <w:lvlJc w:val="left"/>
      <w:pPr>
        <w:ind w:left="5051" w:hanging="360"/>
      </w:pPr>
    </w:lvl>
    <w:lvl w:ilvl="8" w:tplc="4DBEDD5E">
      <w:start w:val="1"/>
      <w:numFmt w:val="lowerRoman"/>
      <w:lvlText w:val="%9."/>
      <w:lvlJc w:val="right"/>
      <w:pPr>
        <w:ind w:left="5771" w:hanging="180"/>
      </w:pPr>
    </w:lvl>
  </w:abstractNum>
  <w:abstractNum w:abstractNumId="20">
    <w:nsid w:val="61FB228F"/>
    <w:multiLevelType w:val="hybridMultilevel"/>
    <w:tmpl w:val="18D6282C"/>
    <w:lvl w:ilvl="0" w:tplc="AAA4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98E3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620C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4484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AC9E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6A79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9AE2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EF443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FC41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E14E6C"/>
    <w:multiLevelType w:val="multilevel"/>
    <w:tmpl w:val="F4B687F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716B70E3"/>
    <w:multiLevelType w:val="multilevel"/>
    <w:tmpl w:val="E788E05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3DB7BB9"/>
    <w:multiLevelType w:val="hybridMultilevel"/>
    <w:tmpl w:val="77FA280C"/>
    <w:lvl w:ilvl="0" w:tplc="DA48BFFE">
      <w:start w:val="1"/>
      <w:numFmt w:val="none"/>
      <w:lvlText w:val="2.13."/>
      <w:lvlJc w:val="left"/>
      <w:pPr>
        <w:ind w:left="1406" w:hanging="360"/>
      </w:pPr>
    </w:lvl>
    <w:lvl w:ilvl="1" w:tplc="20B06998">
      <w:start w:val="1"/>
      <w:numFmt w:val="lowerLetter"/>
      <w:lvlText w:val="%2."/>
      <w:lvlJc w:val="left"/>
      <w:pPr>
        <w:ind w:left="1429" w:hanging="360"/>
      </w:pPr>
    </w:lvl>
    <w:lvl w:ilvl="2" w:tplc="863E99CA">
      <w:start w:val="1"/>
      <w:numFmt w:val="lowerRoman"/>
      <w:lvlText w:val="%3."/>
      <w:lvlJc w:val="right"/>
      <w:pPr>
        <w:ind w:left="2149" w:hanging="180"/>
      </w:pPr>
    </w:lvl>
    <w:lvl w:ilvl="3" w:tplc="47E0B9E8">
      <w:start w:val="1"/>
      <w:numFmt w:val="decimal"/>
      <w:lvlText w:val="%4."/>
      <w:lvlJc w:val="left"/>
      <w:pPr>
        <w:ind w:left="2869" w:hanging="360"/>
      </w:pPr>
    </w:lvl>
    <w:lvl w:ilvl="4" w:tplc="8910A3D0">
      <w:start w:val="1"/>
      <w:numFmt w:val="lowerLetter"/>
      <w:lvlText w:val="%5."/>
      <w:lvlJc w:val="left"/>
      <w:pPr>
        <w:ind w:left="3589" w:hanging="360"/>
      </w:pPr>
    </w:lvl>
    <w:lvl w:ilvl="5" w:tplc="DE4A6408">
      <w:start w:val="1"/>
      <w:numFmt w:val="lowerRoman"/>
      <w:lvlText w:val="%6."/>
      <w:lvlJc w:val="right"/>
      <w:pPr>
        <w:ind w:left="4309" w:hanging="180"/>
      </w:pPr>
    </w:lvl>
    <w:lvl w:ilvl="6" w:tplc="1CDEB47E">
      <w:start w:val="1"/>
      <w:numFmt w:val="decimal"/>
      <w:lvlText w:val="%7."/>
      <w:lvlJc w:val="left"/>
      <w:pPr>
        <w:ind w:left="5029" w:hanging="360"/>
      </w:pPr>
    </w:lvl>
    <w:lvl w:ilvl="7" w:tplc="E2C2A770">
      <w:start w:val="1"/>
      <w:numFmt w:val="lowerLetter"/>
      <w:lvlText w:val="%8."/>
      <w:lvlJc w:val="left"/>
      <w:pPr>
        <w:ind w:left="5749" w:hanging="360"/>
      </w:pPr>
    </w:lvl>
    <w:lvl w:ilvl="8" w:tplc="046E2810">
      <w:start w:val="1"/>
      <w:numFmt w:val="lowerRoman"/>
      <w:lvlText w:val="%9."/>
      <w:lvlJc w:val="right"/>
      <w:pPr>
        <w:ind w:left="6469" w:hanging="180"/>
      </w:pPr>
    </w:lvl>
  </w:abstractNum>
  <w:abstractNum w:abstractNumId="24">
    <w:nsid w:val="75131E49"/>
    <w:multiLevelType w:val="multilevel"/>
    <w:tmpl w:val="354285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7B77677B"/>
    <w:multiLevelType w:val="hybridMultilevel"/>
    <w:tmpl w:val="5C2EE3BA"/>
    <w:lvl w:ilvl="0" w:tplc="D81C5588">
      <w:start w:val="1"/>
      <w:numFmt w:val="decimal"/>
      <w:lvlText w:val="%1."/>
      <w:lvlJc w:val="left"/>
      <w:pPr>
        <w:ind w:left="1417" w:hanging="360"/>
      </w:pPr>
    </w:lvl>
    <w:lvl w:ilvl="1" w:tplc="B328A1AA">
      <w:start w:val="1"/>
      <w:numFmt w:val="lowerLetter"/>
      <w:lvlText w:val="%2."/>
      <w:lvlJc w:val="left"/>
      <w:pPr>
        <w:ind w:left="2137" w:hanging="360"/>
      </w:pPr>
    </w:lvl>
    <w:lvl w:ilvl="2" w:tplc="8E5625F6">
      <w:start w:val="1"/>
      <w:numFmt w:val="lowerRoman"/>
      <w:lvlText w:val="%3."/>
      <w:lvlJc w:val="right"/>
      <w:pPr>
        <w:ind w:left="2857" w:hanging="180"/>
      </w:pPr>
    </w:lvl>
    <w:lvl w:ilvl="3" w:tplc="A70E6758">
      <w:start w:val="1"/>
      <w:numFmt w:val="decimal"/>
      <w:lvlText w:val="%4."/>
      <w:lvlJc w:val="left"/>
      <w:pPr>
        <w:ind w:left="3577" w:hanging="360"/>
      </w:pPr>
    </w:lvl>
    <w:lvl w:ilvl="4" w:tplc="04EE9E90">
      <w:start w:val="1"/>
      <w:numFmt w:val="lowerLetter"/>
      <w:lvlText w:val="%5."/>
      <w:lvlJc w:val="left"/>
      <w:pPr>
        <w:ind w:left="4297" w:hanging="360"/>
      </w:pPr>
    </w:lvl>
    <w:lvl w:ilvl="5" w:tplc="804A1E90">
      <w:start w:val="1"/>
      <w:numFmt w:val="lowerRoman"/>
      <w:lvlText w:val="%6."/>
      <w:lvlJc w:val="right"/>
      <w:pPr>
        <w:ind w:left="5017" w:hanging="180"/>
      </w:pPr>
    </w:lvl>
    <w:lvl w:ilvl="6" w:tplc="C6C4F7AA">
      <w:start w:val="1"/>
      <w:numFmt w:val="decimal"/>
      <w:lvlText w:val="%7."/>
      <w:lvlJc w:val="left"/>
      <w:pPr>
        <w:ind w:left="5737" w:hanging="360"/>
      </w:pPr>
    </w:lvl>
    <w:lvl w:ilvl="7" w:tplc="F4C26272">
      <w:start w:val="1"/>
      <w:numFmt w:val="lowerLetter"/>
      <w:lvlText w:val="%8."/>
      <w:lvlJc w:val="left"/>
      <w:pPr>
        <w:ind w:left="6457" w:hanging="360"/>
      </w:pPr>
    </w:lvl>
    <w:lvl w:ilvl="8" w:tplc="3594B5CC">
      <w:start w:val="1"/>
      <w:numFmt w:val="lowerRoman"/>
      <w:lvlText w:val="%9."/>
      <w:lvlJc w:val="right"/>
      <w:pPr>
        <w:ind w:left="7177" w:hanging="180"/>
      </w:pPr>
    </w:lvl>
  </w:abstractNum>
  <w:abstractNum w:abstractNumId="26">
    <w:nsid w:val="7CC860F9"/>
    <w:multiLevelType w:val="multilevel"/>
    <w:tmpl w:val="165E7BD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12"/>
  </w:num>
  <w:num w:numId="5">
    <w:abstractNumId w:val="3"/>
  </w:num>
  <w:num w:numId="6">
    <w:abstractNumId w:val="0"/>
  </w:num>
  <w:num w:numId="7">
    <w:abstractNumId w:val="9"/>
  </w:num>
  <w:num w:numId="8">
    <w:abstractNumId w:val="13"/>
  </w:num>
  <w:num w:numId="9">
    <w:abstractNumId w:val="2"/>
  </w:num>
  <w:num w:numId="10">
    <w:abstractNumId w:val="7"/>
  </w:num>
  <w:num w:numId="11">
    <w:abstractNumId w:val="1"/>
  </w:num>
  <w:num w:numId="12">
    <w:abstractNumId w:val="20"/>
  </w:num>
  <w:num w:numId="13">
    <w:abstractNumId w:val="11"/>
  </w:num>
  <w:num w:numId="14">
    <w:abstractNumId w:val="16"/>
  </w:num>
  <w:num w:numId="15">
    <w:abstractNumId w:val="24"/>
  </w:num>
  <w:num w:numId="16">
    <w:abstractNumId w:val="21"/>
  </w:num>
  <w:num w:numId="17">
    <w:abstractNumId w:val="26"/>
  </w:num>
  <w:num w:numId="18">
    <w:abstractNumId w:val="22"/>
  </w:num>
  <w:num w:numId="19">
    <w:abstractNumId w:val="8"/>
  </w:num>
  <w:num w:numId="20">
    <w:abstractNumId w:val="17"/>
  </w:num>
  <w:num w:numId="21">
    <w:abstractNumId w:val="19"/>
  </w:num>
  <w:num w:numId="22">
    <w:abstractNumId w:val="25"/>
  </w:num>
  <w:num w:numId="23">
    <w:abstractNumId w:val="23"/>
  </w:num>
  <w:num w:numId="24">
    <w:abstractNumId w:val="15"/>
  </w:num>
  <w:num w:numId="25">
    <w:abstractNumId w:val="10"/>
  </w:num>
  <w:num w:numId="26">
    <w:abstractNumId w:val="1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3C"/>
    <w:rsid w:val="00000E31"/>
    <w:rsid w:val="00056F36"/>
    <w:rsid w:val="000B0470"/>
    <w:rsid w:val="001E7541"/>
    <w:rsid w:val="002963A7"/>
    <w:rsid w:val="002A7373"/>
    <w:rsid w:val="002B14B1"/>
    <w:rsid w:val="003372F1"/>
    <w:rsid w:val="003747F2"/>
    <w:rsid w:val="003F32FF"/>
    <w:rsid w:val="00493E74"/>
    <w:rsid w:val="007038E0"/>
    <w:rsid w:val="007F0A11"/>
    <w:rsid w:val="00845C36"/>
    <w:rsid w:val="00873634"/>
    <w:rsid w:val="00951EC1"/>
    <w:rsid w:val="00A5143C"/>
    <w:rsid w:val="00A764BD"/>
    <w:rsid w:val="00AA1090"/>
    <w:rsid w:val="00AF3AF0"/>
    <w:rsid w:val="00B54EF4"/>
    <w:rsid w:val="00B97406"/>
    <w:rsid w:val="00B97D26"/>
    <w:rsid w:val="00C06F02"/>
    <w:rsid w:val="00C31F50"/>
    <w:rsid w:val="00C51B22"/>
    <w:rsid w:val="00DB3794"/>
    <w:rsid w:val="00E26FD2"/>
    <w:rsid w:val="00E8021F"/>
    <w:rsid w:val="00FB7BB5"/>
    <w:rsid w:val="00FC4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customStyle="1" w:styleId="12">
    <w:name w:val="Сетка таблицы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StGen0">
    <w:name w:val="StGen0"/>
    <w:basedOn w:val="a"/>
    <w:next w:val="af7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</w:style>
  <w:style w:type="paragraph" w:styleId="af7">
    <w:name w:val="Title"/>
    <w:basedOn w:val="a"/>
    <w:next w:val="a"/>
    <w:link w:val="af9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9">
    <w:name w:val="Название Знак"/>
    <w:basedOn w:val="a0"/>
    <w:link w:val="af7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ConsPlusNormal1">
    <w:name w:val="ConsPlusNormal1"/>
    <w:link w:val="ConsPlusNormal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Абзац списка Знак"/>
    <w:link w:val="af5"/>
    <w:uiPriority w:val="34"/>
  </w:style>
  <w:style w:type="character" w:styleId="afc">
    <w:name w:val="Hyperlink"/>
    <w:basedOn w:val="a0"/>
    <w:uiPriority w:val="99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customStyle="1" w:styleId="12">
    <w:name w:val="Сетка таблицы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StGen0">
    <w:name w:val="StGen0"/>
    <w:basedOn w:val="a"/>
    <w:next w:val="af7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</w:style>
  <w:style w:type="paragraph" w:styleId="af7">
    <w:name w:val="Title"/>
    <w:basedOn w:val="a"/>
    <w:next w:val="a"/>
    <w:link w:val="af9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9">
    <w:name w:val="Название Знак"/>
    <w:basedOn w:val="a0"/>
    <w:link w:val="af7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ConsPlusNormal1">
    <w:name w:val="ConsPlusNormal1"/>
    <w:link w:val="ConsPlusNormal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Абзац списка Знак"/>
    <w:link w:val="af5"/>
    <w:uiPriority w:val="34"/>
  </w:style>
  <w:style w:type="character" w:styleId="afc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49&amp;n=187433" TargetMode="External"/><Relationship Id="rId18" Type="http://schemas.openxmlformats.org/officeDocument/2006/relationships/hyperlink" Target="https://login.consultant.ru/link/?req=doc&amp;base=LAW&amp;n=187374&amp;dst=100408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49&amp;n=187433" TargetMode="External"/><Relationship Id="rId17" Type="http://schemas.openxmlformats.org/officeDocument/2006/relationships/hyperlink" Target="https://login.consultant.ru/link/?req=doc&amp;base=LAW&amp;n=187374&amp;dst=10039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9669&amp;dst=100171" TargetMode="External"/><Relationship Id="rId20" Type="http://schemas.openxmlformats.org/officeDocument/2006/relationships/hyperlink" Target="https://login.consultant.ru/link/?req=doc&amp;base=LAW&amp;n=49496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6018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9669&amp;dst=100170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99669" TargetMode="External"/><Relationship Id="rId19" Type="http://schemas.openxmlformats.org/officeDocument/2006/relationships/hyperlink" Target="https://login.consultant.ru/link/?req=doc&amp;base=LAW&amp;n=499669&amp;dst=10111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1480" TargetMode="External"/><Relationship Id="rId14" Type="http://schemas.openxmlformats.org/officeDocument/2006/relationships/hyperlink" Target="https://ervk.gov.ru/public/0af4cd2e-78cb-109b-8178-e981362803ec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872EA-ADB2-408C-A1AE-4602466E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11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Андрейченко Зоя Федоровна</cp:lastModifiedBy>
  <cp:revision>28</cp:revision>
  <cp:lastPrinted>2025-12-24T02:19:00Z</cp:lastPrinted>
  <dcterms:created xsi:type="dcterms:W3CDTF">2025-03-27T04:30:00Z</dcterms:created>
  <dcterms:modified xsi:type="dcterms:W3CDTF">2025-12-25T01:42:00Z</dcterms:modified>
</cp:coreProperties>
</file>